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34" w:rsidRPr="005233AD" w:rsidRDefault="009F4134" w:rsidP="009F413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sz w:val="24"/>
          <w:szCs w:val="24"/>
          <w:lang w:val="kk-KZ"/>
        </w:rPr>
        <w:t>Краткий курс лекций</w:t>
      </w:r>
    </w:p>
    <w:p w:rsidR="00DF42CA" w:rsidRPr="005233A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="00DF42CA" w:rsidRPr="005233AD">
        <w:rPr>
          <w:rFonts w:ascii="Times New Roman" w:hAnsi="Times New Roman" w:cs="Times New Roman"/>
          <w:b/>
          <w:sz w:val="24"/>
          <w:szCs w:val="24"/>
        </w:rPr>
        <w:t>Предмет и задачи курса. История развития дизайн коммуникации</w:t>
      </w:r>
      <w:r w:rsidR="00DF42CA" w:rsidRPr="005233A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E231D" w:rsidRPr="005233AD" w:rsidRDefault="00DD37D3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5233AD">
        <w:rPr>
          <w:rFonts w:ascii="Times New Roman" w:hAnsi="Times New Roman" w:cs="Times New Roman"/>
          <w:sz w:val="24"/>
          <w:szCs w:val="24"/>
        </w:rPr>
        <w:t>редставление</w:t>
      </w:r>
      <w:proofErr w:type="spellEnd"/>
      <w:r w:rsidRPr="005233AD">
        <w:rPr>
          <w:rFonts w:ascii="Times New Roman" w:hAnsi="Times New Roman" w:cs="Times New Roman"/>
          <w:sz w:val="24"/>
          <w:szCs w:val="24"/>
        </w:rPr>
        <w:t xml:space="preserve"> об основах дизайн и коммуникация как развивающего объекта; моделях проектирования, современных тенденциях формообразования, полиграфических материалах</w:t>
      </w:r>
      <w:r w:rsidRPr="005233A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3AD"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proofErr w:type="spellStart"/>
      <w:r w:rsidRPr="005233AD">
        <w:rPr>
          <w:rFonts w:ascii="Times New Roman" w:hAnsi="Times New Roman" w:cs="Times New Roman"/>
          <w:color w:val="000000"/>
          <w:sz w:val="24"/>
          <w:szCs w:val="24"/>
        </w:rPr>
        <w:t>стори</w:t>
      </w:r>
      <w:proofErr w:type="spellEnd"/>
      <w:r w:rsidRPr="005233AD">
        <w:rPr>
          <w:rFonts w:ascii="Times New Roman" w:hAnsi="Times New Roman" w:cs="Times New Roman"/>
          <w:color w:val="000000"/>
          <w:sz w:val="24"/>
          <w:szCs w:val="24"/>
          <w:lang w:val="kk-KZ"/>
        </w:rPr>
        <w:t>я</w:t>
      </w:r>
      <w:r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3AD">
        <w:rPr>
          <w:rFonts w:ascii="Times New Roman" w:hAnsi="Times New Roman" w:cs="Times New Roman"/>
          <w:sz w:val="24"/>
          <w:szCs w:val="24"/>
        </w:rPr>
        <w:t>дизайна коммуникации; эволюцию дизайна коммуникации с учетом технологических преобразований; методики редактирования формы дизайн продукции</w:t>
      </w:r>
      <w:r w:rsidRPr="005233A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D37D3" w:rsidRPr="005233AD" w:rsidRDefault="00DD37D3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FDA" w:rsidRPr="005233AD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0C648B" w:rsidRPr="005233AD" w:rsidRDefault="005233AD" w:rsidP="005233AD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0C648B" w:rsidRPr="005233AD">
        <w:rPr>
          <w:rFonts w:ascii="Times New Roman" w:hAnsi="Times New Roman" w:cs="Times New Roman"/>
          <w:sz w:val="24"/>
          <w:szCs w:val="24"/>
          <w:lang w:val="kk-KZ"/>
        </w:rPr>
        <w:t>Опишите и</w:t>
      </w:r>
      <w:proofErr w:type="spellStart"/>
      <w:r w:rsidR="000C648B" w:rsidRPr="005233AD">
        <w:rPr>
          <w:rFonts w:ascii="Times New Roman" w:hAnsi="Times New Roman" w:cs="Times New Roman"/>
          <w:sz w:val="24"/>
          <w:szCs w:val="24"/>
        </w:rPr>
        <w:t>стори</w:t>
      </w:r>
      <w:proofErr w:type="spellEnd"/>
      <w:r w:rsidR="000C648B" w:rsidRPr="005233AD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0C648B" w:rsidRPr="005233AD">
        <w:rPr>
          <w:rFonts w:ascii="Times New Roman" w:hAnsi="Times New Roman" w:cs="Times New Roman"/>
          <w:sz w:val="24"/>
          <w:szCs w:val="24"/>
        </w:rPr>
        <w:t xml:space="preserve"> развития дизайн коммуникации</w:t>
      </w:r>
      <w:r w:rsidR="000C648B" w:rsidRPr="005233AD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2. </w:t>
      </w:r>
      <w:r w:rsidR="000C648B" w:rsidRPr="005233AD">
        <w:rPr>
          <w:rFonts w:ascii="Times New Roman" w:hAnsi="Times New Roman" w:cs="Times New Roman"/>
          <w:sz w:val="24"/>
          <w:szCs w:val="24"/>
          <w:lang w:val="kk-KZ"/>
        </w:rPr>
        <w:t>Охарактеризуйте в</w:t>
      </w:r>
      <w:proofErr w:type="spellStart"/>
      <w:r w:rsidR="000C648B" w:rsidRPr="005233AD">
        <w:rPr>
          <w:rFonts w:ascii="Times New Roman" w:hAnsi="Times New Roman" w:cs="Times New Roman"/>
          <w:sz w:val="24"/>
          <w:szCs w:val="24"/>
        </w:rPr>
        <w:t>ажнейшие</w:t>
      </w:r>
      <w:proofErr w:type="spellEnd"/>
      <w:r w:rsidR="000C648B" w:rsidRPr="005233AD">
        <w:rPr>
          <w:rFonts w:ascii="Times New Roman" w:hAnsi="Times New Roman" w:cs="Times New Roman"/>
          <w:sz w:val="24"/>
          <w:szCs w:val="24"/>
        </w:rPr>
        <w:t xml:space="preserve"> характеристики дизайн коммуникации</w:t>
      </w:r>
      <w:r w:rsidR="000C648B" w:rsidRPr="005233AD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3. </w:t>
      </w:r>
      <w:r w:rsidR="000C648B" w:rsidRPr="005233AD">
        <w:rPr>
          <w:rFonts w:ascii="Times New Roman" w:hAnsi="Times New Roman" w:cs="Times New Roman"/>
          <w:sz w:val="24"/>
          <w:szCs w:val="24"/>
          <w:lang w:val="kk-KZ"/>
        </w:rPr>
        <w:t>Основные используемые термины</w:t>
      </w:r>
    </w:p>
    <w:p w:rsidR="00751FDA" w:rsidRPr="005233AD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DD37D3" w:rsidRPr="005233AD" w:rsidRDefault="00DD37D3" w:rsidP="00DD37D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33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Лаптев В.В.</w:t>
      </w:r>
      <w:r w:rsidRPr="005233AD">
        <w:rPr>
          <w:rFonts w:ascii="Times New Roman" w:hAnsi="Times New Roman" w:cs="Times New Roman"/>
          <w:sz w:val="24"/>
          <w:szCs w:val="24"/>
        </w:rPr>
        <w:t xml:space="preserve">«Изобразительная статистика» Введение в </w:t>
      </w:r>
      <w:r w:rsidRPr="005233AD">
        <w:rPr>
          <w:rFonts w:ascii="Times New Roman" w:hAnsi="Times New Roman" w:cs="Times New Roman"/>
          <w:sz w:val="24"/>
          <w:szCs w:val="24"/>
          <w:lang w:val="kk-KZ"/>
        </w:rPr>
        <w:t>инфографику. Изд. Эйдос 2012</w:t>
      </w:r>
    </w:p>
    <w:p w:rsidR="00DD37D3" w:rsidRPr="005233AD" w:rsidRDefault="00DD37D3" w:rsidP="00DD37D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«</w:t>
      </w:r>
      <w:r w:rsidRPr="005233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Визуальные коммуникации в рекламе</w:t>
      </w:r>
      <w:proofErr w:type="gramStart"/>
      <w:r w:rsidRPr="005233AD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Pr="005233A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233AD">
        <w:rPr>
          <w:rFonts w:ascii="Times New Roman" w:hAnsi="Times New Roman" w:cs="Times New Roman"/>
          <w:sz w:val="24"/>
          <w:szCs w:val="24"/>
        </w:rPr>
        <w:t>игулевский</w:t>
      </w:r>
      <w:proofErr w:type="spellEnd"/>
      <w:r w:rsidRPr="005233AD">
        <w:rPr>
          <w:rFonts w:ascii="Times New Roman" w:hAnsi="Times New Roman" w:cs="Times New Roman"/>
          <w:sz w:val="24"/>
          <w:szCs w:val="24"/>
        </w:rPr>
        <w:t xml:space="preserve"> В</w:t>
      </w:r>
      <w:r w:rsidRPr="005233AD">
        <w:rPr>
          <w:rFonts w:ascii="Times New Roman" w:hAnsi="Times New Roman" w:cs="Times New Roman"/>
          <w:sz w:val="24"/>
          <w:szCs w:val="24"/>
          <w:lang w:val="kk-KZ"/>
        </w:rPr>
        <w:t>. О. Изд. Гуманитарный центр 2010</w:t>
      </w:r>
    </w:p>
    <w:p w:rsidR="00751FDA" w:rsidRPr="005233AD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2CA" w:rsidRPr="005233A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proofErr w:type="spellStart"/>
      <w:r w:rsidRPr="005233AD">
        <w:rPr>
          <w:rFonts w:ascii="Times New Roman" w:hAnsi="Times New Roman" w:cs="Times New Roman"/>
          <w:b/>
          <w:sz w:val="24"/>
          <w:szCs w:val="24"/>
        </w:rPr>
        <w:t>ема</w:t>
      </w:r>
      <w:proofErr w:type="spellEnd"/>
      <w:r w:rsidRPr="005233AD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="00DF42CA" w:rsidRPr="005233AD">
        <w:rPr>
          <w:rFonts w:ascii="Times New Roman" w:hAnsi="Times New Roman" w:cs="Times New Roman"/>
          <w:b/>
          <w:sz w:val="24"/>
          <w:szCs w:val="24"/>
          <w:lang w:val="kk-KZ"/>
        </w:rPr>
        <w:t>Визуальные дизайн-коммуникации. Передача информации в пространстве.</w:t>
      </w:r>
    </w:p>
    <w:p w:rsidR="00AE231D" w:rsidRPr="005233AD" w:rsidRDefault="000C648B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sz w:val="24"/>
          <w:szCs w:val="24"/>
        </w:rPr>
        <w:t>1.</w:t>
      </w:r>
      <w:r w:rsidRPr="00523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33AD">
        <w:rPr>
          <w:rFonts w:ascii="Times New Roman" w:hAnsi="Times New Roman" w:cs="Times New Roman"/>
          <w:sz w:val="24"/>
          <w:szCs w:val="24"/>
        </w:rPr>
        <w:t xml:space="preserve">В газетном дизайне и дизайне </w:t>
      </w:r>
      <w:proofErr w:type="spellStart"/>
      <w:r w:rsidRPr="005233AD">
        <w:rPr>
          <w:rFonts w:ascii="Times New Roman" w:hAnsi="Times New Roman" w:cs="Times New Roman"/>
          <w:sz w:val="24"/>
          <w:szCs w:val="24"/>
        </w:rPr>
        <w:t>веб-страниц</w:t>
      </w:r>
      <w:proofErr w:type="spellEnd"/>
      <w:r w:rsidRPr="005233AD">
        <w:rPr>
          <w:rFonts w:ascii="Times New Roman" w:hAnsi="Times New Roman" w:cs="Times New Roman"/>
          <w:sz w:val="24"/>
          <w:szCs w:val="24"/>
        </w:rPr>
        <w:t xml:space="preserve"> коммуникационный дизайн способен облегчить чтение и тогда он выполняет композиционную функцию, как бы прогнозируя разделение текста на части, а также создавая эффект целостности полосы.</w:t>
      </w:r>
      <w:r w:rsidRPr="005233AD">
        <w:rPr>
          <w:rFonts w:ascii="Times New Roman" w:eastAsia="Times New Roman" w:hAnsi="Times New Roman" w:cs="Times New Roman"/>
          <w:bCs/>
          <w:sz w:val="24"/>
          <w:szCs w:val="24"/>
        </w:rPr>
        <w:t xml:space="preserve"> Визуальные объекты</w:t>
      </w:r>
      <w:r w:rsidRPr="005233AD">
        <w:rPr>
          <w:rFonts w:ascii="Times New Roman" w:eastAsia="Times New Roman" w:hAnsi="Times New Roman" w:cs="Times New Roman"/>
          <w:sz w:val="24"/>
          <w:szCs w:val="24"/>
        </w:rPr>
        <w:t> — это то, на что прежде всего направлен взгляд получателя информации</w:t>
      </w:r>
      <w:proofErr w:type="gramStart"/>
      <w:r w:rsidRPr="005233A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1A78E8" w:rsidRPr="00523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A78E8" w:rsidRPr="005233A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1A78E8" w:rsidRPr="005233AD">
        <w:rPr>
          <w:rFonts w:ascii="Times New Roman" w:eastAsia="Times New Roman" w:hAnsi="Times New Roman" w:cs="Times New Roman"/>
          <w:sz w:val="24"/>
          <w:szCs w:val="24"/>
        </w:rPr>
        <w:t>екламная функция всегда сочетается с экспрессивно-оценочной</w:t>
      </w:r>
      <w:r w:rsidR="001A78E8" w:rsidRPr="005233AD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1A78E8" w:rsidRPr="005233AD" w:rsidRDefault="001A78E8" w:rsidP="0075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FDA" w:rsidRPr="005233AD" w:rsidRDefault="00751FDA" w:rsidP="0075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0C648B" w:rsidRPr="005233AD" w:rsidRDefault="000C648B" w:rsidP="000C648B">
      <w:pPr>
        <w:pStyle w:val="a3"/>
        <w:numPr>
          <w:ilvl w:val="1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sz w:val="24"/>
          <w:szCs w:val="24"/>
          <w:lang w:val="kk-KZ"/>
        </w:rPr>
        <w:t>Раскройте понятие визуальные дизайн-коммуникации.</w:t>
      </w:r>
    </w:p>
    <w:p w:rsidR="000C648B" w:rsidRPr="005233AD" w:rsidRDefault="00295F89" w:rsidP="000C648B">
      <w:pPr>
        <w:pStyle w:val="a3"/>
        <w:numPr>
          <w:ilvl w:val="1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Изложите эволюцию</w:t>
      </w:r>
      <w:r w:rsidR="000C648B" w:rsidRPr="0052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дизайн коммуникации и его функции.</w:t>
      </w:r>
    </w:p>
    <w:p w:rsidR="000C648B" w:rsidRPr="005233AD" w:rsidRDefault="000C648B" w:rsidP="000C648B">
      <w:pPr>
        <w:pStyle w:val="a3"/>
        <w:numPr>
          <w:ilvl w:val="1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295F89" w:rsidRPr="0052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Понятие в</w:t>
      </w:r>
      <w:r w:rsidRPr="0052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изуализация изоброжения.</w:t>
      </w:r>
    </w:p>
    <w:p w:rsidR="006C4EF6" w:rsidRPr="005233AD" w:rsidRDefault="006C4EF6" w:rsidP="000C6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FDA" w:rsidRPr="005233AD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5233AD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295F89" w:rsidRPr="005233AD" w:rsidRDefault="00295F89" w:rsidP="00295F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  <w:lang w:val="kk-KZ"/>
        </w:rPr>
        <w:t xml:space="preserve">1.Дэн Роэм </w:t>
      </w:r>
      <w:r w:rsidRPr="005233AD">
        <w:rPr>
          <w:rFonts w:ascii="Times New Roman" w:hAnsi="Times New Roman" w:cs="Times New Roman"/>
          <w:sz w:val="24"/>
          <w:szCs w:val="24"/>
        </w:rPr>
        <w:t>«</w:t>
      </w:r>
      <w:r w:rsidRPr="005233AD">
        <w:rPr>
          <w:rFonts w:ascii="Times New Roman" w:hAnsi="Times New Roman" w:cs="Times New Roman"/>
          <w:sz w:val="24"/>
          <w:szCs w:val="24"/>
          <w:lang w:val="kk-KZ"/>
        </w:rPr>
        <w:t>Визуальное мышление</w:t>
      </w:r>
      <w:r w:rsidRPr="005233AD">
        <w:rPr>
          <w:rFonts w:ascii="Times New Roman" w:hAnsi="Times New Roman" w:cs="Times New Roman"/>
          <w:sz w:val="24"/>
          <w:szCs w:val="24"/>
        </w:rPr>
        <w:t>. Как продавать свои и</w:t>
      </w:r>
      <w:r w:rsidRPr="005233AD">
        <w:rPr>
          <w:rFonts w:ascii="Times New Roman" w:hAnsi="Times New Roman" w:cs="Times New Roman"/>
          <w:sz w:val="24"/>
          <w:szCs w:val="24"/>
          <w:lang w:val="kk-KZ"/>
        </w:rPr>
        <w:t>деи с помощью визуальных образцов</w:t>
      </w:r>
      <w:r w:rsidRPr="005233AD">
        <w:rPr>
          <w:rFonts w:ascii="Times New Roman" w:hAnsi="Times New Roman" w:cs="Times New Roman"/>
          <w:sz w:val="24"/>
          <w:szCs w:val="24"/>
        </w:rPr>
        <w:t>»</w:t>
      </w:r>
      <w:r w:rsidRPr="005233AD">
        <w:rPr>
          <w:rFonts w:ascii="Times New Roman" w:hAnsi="Times New Roman" w:cs="Times New Roman"/>
          <w:sz w:val="24"/>
          <w:szCs w:val="24"/>
          <w:lang w:val="kk-KZ"/>
        </w:rPr>
        <w:t xml:space="preserve"> Изд. Эксмо 2013</w:t>
      </w:r>
      <w:r w:rsidRPr="00523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Pr="005233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2.Лаврентьев А. М. Стили визуальные метафоры в дизайне. Визуальная культура и визуальное мышление в дизайне-М, 1990</w:t>
      </w:r>
    </w:p>
    <w:p w:rsidR="00751FDA" w:rsidRPr="005233AD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2CA" w:rsidRPr="005233A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="00DF42CA" w:rsidRPr="005233AD">
        <w:rPr>
          <w:rFonts w:ascii="Times New Roman" w:hAnsi="Times New Roman"/>
          <w:b/>
          <w:sz w:val="24"/>
          <w:szCs w:val="24"/>
          <w:lang w:val="kk-KZ"/>
        </w:rPr>
        <w:t>Проектная графика визуальной коммуникции.</w:t>
      </w:r>
      <w:r w:rsidR="00DF42CA" w:rsidRPr="00523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E231D" w:rsidRPr="005233AD" w:rsidRDefault="006D3B66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 xml:space="preserve">  Качество бумаги, неточность режимов совмещения графического документа могут значительно изменить цвет, придав ему нежелательный подтекст. </w:t>
      </w:r>
      <w:r w:rsidRPr="005233AD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5233AD">
        <w:rPr>
          <w:rFonts w:ascii="Times New Roman" w:hAnsi="Times New Roman" w:cs="Times New Roman"/>
          <w:sz w:val="24"/>
          <w:szCs w:val="24"/>
        </w:rPr>
        <w:t>роме самостоятельного значения цвета, в рекламе на его выбор влияют: - создаваемый образ - психологические характеристики аудитории, которые зависят от ее социально-демографического состава - характер объекта рекламы - средства рекламирования и технологии передачи цвета. - общего цветового фона и контактирующих цветов - освещенности объекта - места расположения относительно воспринимающих систем человека</w:t>
      </w:r>
    </w:p>
    <w:p w:rsidR="005233AD" w:rsidRDefault="005233AD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292" w:rsidRPr="005233AD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sz w:val="24"/>
          <w:szCs w:val="24"/>
          <w:lang w:val="kk-KZ"/>
        </w:rPr>
        <w:lastRenderedPageBreak/>
        <w:t>Контрольные вопросы:</w:t>
      </w:r>
    </w:p>
    <w:p w:rsidR="00755387" w:rsidRPr="005233AD" w:rsidRDefault="00755387" w:rsidP="007D2C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755387" w:rsidRPr="005233AD" w:rsidRDefault="00755387" w:rsidP="00755387">
      <w:p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2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7D2C9E" w:rsidRPr="0052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Сформулируйте этапы развития конструкции </w:t>
      </w:r>
      <w:proofErr w:type="gramStart"/>
      <w:r w:rsidR="007D2C9E" w:rsidRPr="0052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визуальных</w:t>
      </w:r>
      <w:proofErr w:type="gramEnd"/>
      <w:r w:rsidR="007D2C9E" w:rsidRPr="0052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дизайн коммуникации.</w:t>
      </w:r>
      <w:r w:rsidRPr="0052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          </w:t>
      </w:r>
      <w:r w:rsidRPr="005233AD">
        <w:rPr>
          <w:rFonts w:ascii="Times New Roman" w:hAnsi="Times New Roman" w:cs="Times New Roman"/>
          <w:sz w:val="24"/>
          <w:szCs w:val="24"/>
          <w:lang w:val="kk-KZ"/>
        </w:rPr>
        <w:t>2. Основные виды  дизайн коммуникации</w:t>
      </w:r>
    </w:p>
    <w:p w:rsidR="00724292" w:rsidRPr="005233AD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5233AD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233A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233AD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24292" w:rsidRPr="005233AD" w:rsidRDefault="00755387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2</w:t>
      </w:r>
      <w:r w:rsidR="00724292" w:rsidRPr="005233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24292" w:rsidRPr="005233AD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="00724292" w:rsidRPr="005233AD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="00724292" w:rsidRPr="005233AD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="00724292" w:rsidRPr="005233AD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="00724292" w:rsidRPr="005233AD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="00724292" w:rsidRPr="005233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24292" w:rsidRPr="005233AD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="00724292" w:rsidRPr="005233AD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724292" w:rsidRPr="005233AD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5233A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3AD">
        <w:rPr>
          <w:rFonts w:ascii="Times New Roman" w:hAnsi="Times New Roman" w:cs="Times New Roman"/>
          <w:b/>
          <w:sz w:val="24"/>
          <w:szCs w:val="24"/>
        </w:rPr>
        <w:t xml:space="preserve">Тема 4. </w:t>
      </w:r>
      <w:r w:rsidR="00DF42CA" w:rsidRPr="005233AD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>Средства визуальной коммуникации</w:t>
      </w:r>
      <w:r w:rsidR="00DF42CA" w:rsidRPr="005233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:rsidR="00AE231D" w:rsidRPr="005233AD" w:rsidRDefault="0054168F" w:rsidP="005233AD">
      <w:pPr>
        <w:spacing w:before="375" w:after="375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233A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визуальных средств коммуникации целесообразно выделить специальным образом подготовленные изображения и текст, у которых появляются соответствующие функции и признаки при выполнении следующих условий: - их можно классифицировать в пределах одного ресурса и объединять или различать по сформулированным существенным критериям,- их визуальное представление обосновано, целесообразно, ориентировано на пользователя, а не на разработчика или внешнего критика</w:t>
      </w:r>
      <w:r w:rsidRPr="005233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24292" w:rsidRPr="005233AD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755387" w:rsidRPr="005233AD" w:rsidRDefault="00E8760A" w:rsidP="00755387">
      <w:pPr>
        <w:pStyle w:val="a3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sz w:val="24"/>
          <w:szCs w:val="24"/>
        </w:rPr>
        <w:t>.</w:t>
      </w:r>
      <w:r w:rsidR="00755387" w:rsidRPr="0052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Опишите средства визуальной коммуникации.</w:t>
      </w:r>
    </w:p>
    <w:p w:rsidR="00755387" w:rsidRPr="005233AD" w:rsidRDefault="00755387" w:rsidP="00755387">
      <w:pPr>
        <w:pStyle w:val="a3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sz w:val="24"/>
          <w:szCs w:val="24"/>
          <w:lang w:val="kk-KZ"/>
        </w:rPr>
        <w:t>Основные виды  дизайн коммуникации.</w:t>
      </w:r>
    </w:p>
    <w:p w:rsidR="00755387" w:rsidRPr="005233AD" w:rsidRDefault="00755387" w:rsidP="00755387">
      <w:pPr>
        <w:pStyle w:val="a3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Опишите технологию визуальной коммуникации.</w:t>
      </w:r>
    </w:p>
    <w:p w:rsidR="00E8760A" w:rsidRPr="005233AD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5233AD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6E0A3E" w:rsidRPr="005233AD" w:rsidRDefault="00724292" w:rsidP="00F067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1.</w:t>
      </w:r>
      <w:r w:rsidR="006E0A3E" w:rsidRPr="005233AD">
        <w:rPr>
          <w:sz w:val="24"/>
          <w:szCs w:val="24"/>
        </w:rPr>
        <w:t xml:space="preserve"> </w:t>
      </w:r>
      <w:r w:rsidR="006E0A3E" w:rsidRPr="005233AD">
        <w:rPr>
          <w:rFonts w:ascii="Times New Roman" w:hAnsi="Times New Roman" w:cs="Times New Roman"/>
          <w:sz w:val="24"/>
          <w:szCs w:val="24"/>
        </w:rPr>
        <w:t>«</w:t>
      </w:r>
      <w:r w:rsidR="006E0A3E" w:rsidRPr="005233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Визуальные коммуникации в рекламе</w:t>
      </w:r>
      <w:proofErr w:type="gramStart"/>
      <w:r w:rsidR="006E0A3E" w:rsidRPr="005233AD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="006E0A3E" w:rsidRPr="005233A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E0A3E" w:rsidRPr="005233AD">
        <w:rPr>
          <w:rFonts w:ascii="Times New Roman" w:hAnsi="Times New Roman" w:cs="Times New Roman"/>
          <w:sz w:val="24"/>
          <w:szCs w:val="24"/>
        </w:rPr>
        <w:t>игулевский</w:t>
      </w:r>
      <w:proofErr w:type="spellEnd"/>
      <w:r w:rsidR="006E0A3E" w:rsidRPr="005233AD">
        <w:rPr>
          <w:rFonts w:ascii="Times New Roman" w:hAnsi="Times New Roman" w:cs="Times New Roman"/>
          <w:sz w:val="24"/>
          <w:szCs w:val="24"/>
        </w:rPr>
        <w:t xml:space="preserve"> В</w:t>
      </w:r>
      <w:r w:rsidR="00F06787" w:rsidRPr="005233AD">
        <w:rPr>
          <w:rFonts w:ascii="Times New Roman" w:hAnsi="Times New Roman" w:cs="Times New Roman"/>
          <w:sz w:val="24"/>
          <w:szCs w:val="24"/>
          <w:lang w:val="kk-KZ"/>
        </w:rPr>
        <w:t>. О. Изд. Гум.</w:t>
      </w:r>
      <w:r w:rsidR="006E0A3E" w:rsidRPr="005233AD">
        <w:rPr>
          <w:rFonts w:ascii="Times New Roman" w:hAnsi="Times New Roman" w:cs="Times New Roman"/>
          <w:sz w:val="24"/>
          <w:szCs w:val="24"/>
          <w:lang w:val="kk-KZ"/>
        </w:rPr>
        <w:t>ный центр 2010</w:t>
      </w:r>
      <w:r w:rsidR="00F06787" w:rsidRPr="00523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F06787" w:rsidRPr="005233AD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6E0A3E" w:rsidRPr="005233AD">
        <w:rPr>
          <w:rFonts w:ascii="Times New Roman" w:hAnsi="Times New Roman" w:cs="Times New Roman"/>
          <w:sz w:val="24"/>
          <w:szCs w:val="24"/>
          <w:lang w:val="kk-KZ"/>
        </w:rPr>
        <w:t xml:space="preserve">Дэн Роэм </w:t>
      </w:r>
      <w:r w:rsidR="006E0A3E" w:rsidRPr="005233AD">
        <w:rPr>
          <w:rFonts w:ascii="Times New Roman" w:hAnsi="Times New Roman" w:cs="Times New Roman"/>
          <w:sz w:val="24"/>
          <w:szCs w:val="24"/>
        </w:rPr>
        <w:t>«</w:t>
      </w:r>
      <w:r w:rsidR="006E0A3E" w:rsidRPr="005233AD">
        <w:rPr>
          <w:rFonts w:ascii="Times New Roman" w:hAnsi="Times New Roman" w:cs="Times New Roman"/>
          <w:sz w:val="24"/>
          <w:szCs w:val="24"/>
          <w:lang w:val="kk-KZ"/>
        </w:rPr>
        <w:t>Визуальное мышление</w:t>
      </w:r>
      <w:r w:rsidR="006E0A3E" w:rsidRPr="005233AD">
        <w:rPr>
          <w:rFonts w:ascii="Times New Roman" w:hAnsi="Times New Roman" w:cs="Times New Roman"/>
          <w:sz w:val="24"/>
          <w:szCs w:val="24"/>
        </w:rPr>
        <w:t>. Как продавать свои и</w:t>
      </w:r>
      <w:r w:rsidR="006E0A3E" w:rsidRPr="005233AD">
        <w:rPr>
          <w:rFonts w:ascii="Times New Roman" w:hAnsi="Times New Roman" w:cs="Times New Roman"/>
          <w:sz w:val="24"/>
          <w:szCs w:val="24"/>
          <w:lang w:val="kk-KZ"/>
        </w:rPr>
        <w:t>деи с помощью визуальных образцов</w:t>
      </w:r>
      <w:r w:rsidR="006E0A3E" w:rsidRPr="005233AD">
        <w:rPr>
          <w:rFonts w:ascii="Times New Roman" w:hAnsi="Times New Roman" w:cs="Times New Roman"/>
          <w:sz w:val="24"/>
          <w:szCs w:val="24"/>
        </w:rPr>
        <w:t>»</w:t>
      </w:r>
      <w:r w:rsidR="006E0A3E" w:rsidRPr="005233AD">
        <w:rPr>
          <w:rFonts w:ascii="Times New Roman" w:hAnsi="Times New Roman" w:cs="Times New Roman"/>
          <w:sz w:val="24"/>
          <w:szCs w:val="24"/>
          <w:lang w:val="kk-KZ"/>
        </w:rPr>
        <w:t xml:space="preserve"> Изд. Эксмо 2013</w:t>
      </w:r>
      <w:r w:rsidR="00F06787" w:rsidRPr="005233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</w:t>
      </w:r>
      <w:r w:rsidR="00F06787" w:rsidRPr="005233AD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E0A3E" w:rsidRPr="005233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Лаврентьев А. М. Стили визуальные метафоры в дизайне. Визуальная культура и визуальное мышление в дизайне-М, 1990</w:t>
      </w:r>
    </w:p>
    <w:p w:rsidR="006E0A3E" w:rsidRPr="005233AD" w:rsidRDefault="006E0A3E" w:rsidP="006E0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5233AD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292" w:rsidRPr="005233AD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5233A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3AD">
        <w:rPr>
          <w:rFonts w:ascii="Times New Roman" w:hAnsi="Times New Roman" w:cs="Times New Roman"/>
          <w:b/>
          <w:sz w:val="24"/>
          <w:szCs w:val="24"/>
        </w:rPr>
        <w:t>Тема 5.</w:t>
      </w:r>
      <w:r w:rsidR="00BF209A" w:rsidRPr="00523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2CA" w:rsidRPr="005233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F42CA" w:rsidRPr="005233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Визуальная культура</w:t>
      </w:r>
    </w:p>
    <w:p w:rsidR="00AE231D" w:rsidRPr="005233AD" w:rsidRDefault="0054168F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sz w:val="24"/>
          <w:szCs w:val="24"/>
        </w:rPr>
        <w:t>Процесс формирования языка коммуникации современной визуальной культуры во многом обусловлен технологиями, используемыми для создания, воспроизводства и распространения изображений.</w:t>
      </w:r>
    </w:p>
    <w:p w:rsidR="00755387" w:rsidRPr="005233AD" w:rsidRDefault="00755387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5233AD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755387" w:rsidRPr="005233AD" w:rsidRDefault="00755387" w:rsidP="00755387">
      <w:p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2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1.Раскройте сущность визуальной культуры                                                                                    2.</w:t>
      </w:r>
      <w:r w:rsidRPr="005233AD">
        <w:rPr>
          <w:rFonts w:ascii="Times New Roman" w:hAnsi="Times New Roman" w:cs="Times New Roman"/>
          <w:sz w:val="24"/>
          <w:szCs w:val="24"/>
          <w:lang w:val="kk-KZ"/>
        </w:rPr>
        <w:t xml:space="preserve"> Понятие визуальные дизайн-коммуникации.</w:t>
      </w:r>
    </w:p>
    <w:p w:rsidR="00F06787" w:rsidRPr="005233AD" w:rsidRDefault="00E8760A" w:rsidP="00D65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Рекомендуемая литература:</w:t>
      </w:r>
      <w:r w:rsidR="00D65494" w:rsidRPr="005233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1</w:t>
      </w:r>
      <w:r w:rsidR="00F06787" w:rsidRPr="005233AD">
        <w:rPr>
          <w:rFonts w:ascii="Times New Roman" w:hAnsi="Times New Roman" w:cs="Times New Roman"/>
          <w:sz w:val="24"/>
          <w:szCs w:val="24"/>
        </w:rPr>
        <w:t>.</w:t>
      </w:r>
      <w:r w:rsidR="00F06787" w:rsidRPr="005233A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06787" w:rsidRPr="005233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Лаврентьев А. М. Стили визуальные метафоры в дизайне. Визуальная культура и визуальное мышление в дизайне-М, 1990</w:t>
      </w:r>
    </w:p>
    <w:p w:rsidR="00E8760A" w:rsidRPr="005233AD" w:rsidRDefault="00E8760A" w:rsidP="00D65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5233AD" w:rsidRDefault="00D65494" w:rsidP="00D65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2</w:t>
      </w:r>
      <w:r w:rsidR="00E8760A" w:rsidRPr="005233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8760A" w:rsidRPr="005233AD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="00E8760A" w:rsidRPr="005233AD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="00E8760A" w:rsidRPr="005233AD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="00E8760A" w:rsidRPr="005233AD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="00E8760A" w:rsidRPr="005233AD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="00E8760A" w:rsidRPr="005233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8760A" w:rsidRPr="005233AD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="00E8760A" w:rsidRPr="005233AD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5233AD" w:rsidRDefault="00D65494" w:rsidP="00D65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E8760A" w:rsidRPr="005233AD">
        <w:rPr>
          <w:rFonts w:ascii="Times New Roman" w:hAnsi="Times New Roman" w:cs="Times New Roman"/>
          <w:sz w:val="24"/>
          <w:szCs w:val="24"/>
        </w:rPr>
        <w:t>. Морозова Е.Г. Политический рынок и политический маркетинг: концепции, модели, технологии. - М.: 2014.</w:t>
      </w:r>
    </w:p>
    <w:p w:rsidR="00E8760A" w:rsidRPr="005233AD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2CA" w:rsidRPr="005233AD" w:rsidRDefault="00BF209A" w:rsidP="009A33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233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 6. </w:t>
      </w:r>
      <w:r w:rsidR="00DF42CA" w:rsidRPr="005233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Техника и технология визуальной коммуникации</w:t>
      </w:r>
      <w:r w:rsidR="00DF42CA" w:rsidRPr="0052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:rsidR="00AE231D" w:rsidRPr="005233AD" w:rsidRDefault="009A3359" w:rsidP="009A3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color w:val="000000"/>
          <w:sz w:val="23"/>
          <w:szCs w:val="23"/>
        </w:rPr>
        <w:t xml:space="preserve">Информационная перегрузка, поиски новых форм представления сообщений ведут к возникновению трендов, формирующих культуру </w:t>
      </w:r>
      <w:proofErr w:type="spellStart"/>
      <w:r w:rsidRPr="005233AD">
        <w:rPr>
          <w:rFonts w:ascii="Times New Roman" w:hAnsi="Times New Roman" w:cs="Times New Roman"/>
          <w:color w:val="000000"/>
          <w:sz w:val="23"/>
          <w:szCs w:val="23"/>
        </w:rPr>
        <w:t>медиа</w:t>
      </w:r>
      <w:proofErr w:type="spellEnd"/>
      <w:r w:rsidRPr="005233AD">
        <w:rPr>
          <w:rFonts w:ascii="Times New Roman" w:hAnsi="Times New Roman" w:cs="Times New Roman"/>
          <w:color w:val="000000"/>
          <w:sz w:val="23"/>
          <w:szCs w:val="23"/>
        </w:rPr>
        <w:t>. </w:t>
      </w:r>
      <w:r w:rsidRPr="005233AD">
        <w:rPr>
          <w:rStyle w:val="hl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</w:rPr>
        <w:t>Визуализации</w:t>
      </w:r>
      <w:r w:rsidRPr="005233AD">
        <w:rPr>
          <w:rFonts w:ascii="Times New Roman" w:hAnsi="Times New Roman" w:cs="Times New Roman"/>
          <w:color w:val="000000"/>
          <w:sz w:val="23"/>
          <w:szCs w:val="23"/>
        </w:rPr>
        <w:t> являются универсальным языком для передачи информации. Новейшие </w:t>
      </w:r>
      <w:r w:rsidRPr="005233AD">
        <w:rPr>
          <w:rStyle w:val="hl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</w:rPr>
        <w:t>технологии</w:t>
      </w:r>
      <w:r w:rsidRPr="005233AD">
        <w:rPr>
          <w:rFonts w:ascii="Times New Roman" w:hAnsi="Times New Roman" w:cs="Times New Roman"/>
          <w:color w:val="000000"/>
          <w:sz w:val="23"/>
          <w:szCs w:val="23"/>
        </w:rPr>
        <w:t> меняют профессию журналиста. Журналист должен не только собрать и проанализировать информацию, подготовить материал к публикации. Он должен знать </w:t>
      </w:r>
      <w:r w:rsidRPr="005233AD">
        <w:rPr>
          <w:rStyle w:val="hl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</w:rPr>
        <w:t>технологии</w:t>
      </w:r>
      <w:r w:rsidRPr="005233AD">
        <w:rPr>
          <w:rFonts w:ascii="Times New Roman" w:hAnsi="Times New Roman" w:cs="Times New Roman"/>
          <w:color w:val="000000"/>
          <w:sz w:val="23"/>
          <w:szCs w:val="23"/>
        </w:rPr>
        <w:t> и уметь выбрать форму, наиболее эффективно раскрывающую тему.</w:t>
      </w:r>
      <w:r w:rsidRPr="005233AD">
        <w:rPr>
          <w:rFonts w:ascii="Arial" w:hAnsi="Arial" w:cs="Arial"/>
          <w:color w:val="000000"/>
          <w:sz w:val="23"/>
          <w:szCs w:val="23"/>
        </w:rPr>
        <w:t> </w:t>
      </w:r>
      <w:r w:rsidRPr="005233AD">
        <w:rPr>
          <w:rFonts w:ascii="Arial" w:hAnsi="Arial" w:cs="Arial"/>
          <w:color w:val="000000"/>
          <w:sz w:val="23"/>
          <w:szCs w:val="23"/>
        </w:rPr>
        <w:br/>
      </w:r>
      <w:r w:rsidRPr="005233AD">
        <w:rPr>
          <w:rFonts w:ascii="Arial" w:hAnsi="Arial" w:cs="Arial"/>
          <w:color w:val="000000"/>
          <w:sz w:val="23"/>
          <w:szCs w:val="23"/>
        </w:rPr>
        <w:br/>
      </w:r>
    </w:p>
    <w:p w:rsidR="00E8760A" w:rsidRPr="005233AD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755387" w:rsidRPr="005233AD" w:rsidRDefault="00755387" w:rsidP="00755387">
      <w:pPr>
        <w:pStyle w:val="a3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Опишите технологию визуальной коммуникации.</w:t>
      </w:r>
    </w:p>
    <w:p w:rsidR="00471BDD" w:rsidRPr="005233AD" w:rsidRDefault="00471BDD" w:rsidP="00471BDD">
      <w:pPr>
        <w:pStyle w:val="a3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Сформулируйте этапы развития конструкции визуальных дизайн коммуникации.</w:t>
      </w:r>
    </w:p>
    <w:p w:rsidR="00471BDD" w:rsidRPr="005233AD" w:rsidRDefault="00471BDD" w:rsidP="00471BDD">
      <w:pPr>
        <w:pStyle w:val="a3"/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5233AD" w:rsidRDefault="00E8760A" w:rsidP="00D65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D65494" w:rsidRPr="005233AD" w:rsidRDefault="00E8760A" w:rsidP="00D65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233A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233AD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  <w:r w:rsidR="00D65494" w:rsidRPr="005233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5233AD">
        <w:rPr>
          <w:rFonts w:ascii="Times New Roman" w:hAnsi="Times New Roman" w:cs="Times New Roman"/>
          <w:sz w:val="24"/>
          <w:szCs w:val="24"/>
        </w:rPr>
        <w:t xml:space="preserve">2. </w:t>
      </w:r>
      <w:r w:rsidR="00D65494" w:rsidRPr="005233AD">
        <w:rPr>
          <w:rFonts w:ascii="Times New Roman" w:hAnsi="Times New Roman" w:cs="Times New Roman"/>
          <w:sz w:val="24"/>
          <w:szCs w:val="24"/>
          <w:lang w:val="kk-KZ"/>
        </w:rPr>
        <w:t xml:space="preserve">Дэн Роэм </w:t>
      </w:r>
      <w:r w:rsidR="00D65494" w:rsidRPr="005233AD">
        <w:rPr>
          <w:rFonts w:ascii="Times New Roman" w:hAnsi="Times New Roman" w:cs="Times New Roman"/>
          <w:sz w:val="24"/>
          <w:szCs w:val="24"/>
        </w:rPr>
        <w:t>«</w:t>
      </w:r>
      <w:r w:rsidR="00D65494" w:rsidRPr="005233AD">
        <w:rPr>
          <w:rFonts w:ascii="Times New Roman" w:hAnsi="Times New Roman" w:cs="Times New Roman"/>
          <w:sz w:val="24"/>
          <w:szCs w:val="24"/>
          <w:lang w:val="kk-KZ"/>
        </w:rPr>
        <w:t>Визуальное мышление</w:t>
      </w:r>
      <w:r w:rsidR="00D65494" w:rsidRPr="005233AD">
        <w:rPr>
          <w:rFonts w:ascii="Times New Roman" w:hAnsi="Times New Roman" w:cs="Times New Roman"/>
          <w:sz w:val="24"/>
          <w:szCs w:val="24"/>
        </w:rPr>
        <w:t>. Как продавать свои и</w:t>
      </w:r>
      <w:r w:rsidR="00D65494" w:rsidRPr="005233AD">
        <w:rPr>
          <w:rFonts w:ascii="Times New Roman" w:hAnsi="Times New Roman" w:cs="Times New Roman"/>
          <w:sz w:val="24"/>
          <w:szCs w:val="24"/>
          <w:lang w:val="kk-KZ"/>
        </w:rPr>
        <w:t>деи с помощью визуальных образцов</w:t>
      </w:r>
      <w:r w:rsidR="00D65494" w:rsidRPr="005233AD">
        <w:rPr>
          <w:rFonts w:ascii="Times New Roman" w:hAnsi="Times New Roman" w:cs="Times New Roman"/>
          <w:sz w:val="24"/>
          <w:szCs w:val="24"/>
        </w:rPr>
        <w:t>»</w:t>
      </w:r>
      <w:r w:rsidR="00D65494" w:rsidRPr="005233AD">
        <w:rPr>
          <w:rFonts w:ascii="Times New Roman" w:hAnsi="Times New Roman" w:cs="Times New Roman"/>
          <w:sz w:val="24"/>
          <w:szCs w:val="24"/>
          <w:lang w:val="kk-KZ"/>
        </w:rPr>
        <w:t xml:space="preserve"> Изд. Эксмо 2013</w:t>
      </w:r>
      <w:r w:rsidR="00D65494" w:rsidRPr="005233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3.</w:t>
      </w:r>
      <w:r w:rsidR="00D65494" w:rsidRPr="005233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Лаврентьев А. М. Стили визуальные метафоры в дизайне. Визуальная культура и визуальное мышление в дизайне-М, 1990</w:t>
      </w:r>
    </w:p>
    <w:p w:rsidR="00E8760A" w:rsidRPr="005233AD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5233AD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5233A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3A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5233AD">
        <w:rPr>
          <w:rFonts w:ascii="Times New Roman" w:hAnsi="Times New Roman" w:cs="Times New Roman"/>
          <w:b/>
          <w:sz w:val="24"/>
          <w:szCs w:val="24"/>
        </w:rPr>
        <w:t>7</w:t>
      </w:r>
      <w:r w:rsidRPr="005233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42CA" w:rsidRPr="005233AD">
        <w:rPr>
          <w:rFonts w:ascii="Times New Roman" w:hAnsi="Times New Roman" w:cs="Times New Roman"/>
          <w:b/>
          <w:sz w:val="24"/>
          <w:szCs w:val="24"/>
        </w:rPr>
        <w:t>Массовые коммуникации</w:t>
      </w:r>
      <w:r w:rsidR="00DF42CA" w:rsidRPr="005233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.</w:t>
      </w:r>
    </w:p>
    <w:p w:rsidR="00E8760A" w:rsidRPr="005233AD" w:rsidRDefault="004D5237" w:rsidP="004D52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233A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Массовая коммуникация</w:t>
      </w:r>
      <w:r w:rsidRPr="005233AD">
        <w:rPr>
          <w:rFonts w:ascii="Times New Roman" w:eastAsia="Times New Roman" w:hAnsi="Times New Roman" w:cs="Times New Roman"/>
          <w:color w:val="222222"/>
          <w:sz w:val="24"/>
          <w:szCs w:val="24"/>
        </w:rPr>
        <w:t> — процесс производства и воспроизводства </w:t>
      </w:r>
      <w:hyperlink r:id="rId5" w:tooltip="Массовая культура" w:history="1">
        <w:r w:rsidRPr="005233AD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массового</w:t>
        </w:r>
      </w:hyperlink>
      <w:r w:rsidRPr="005233AD">
        <w:rPr>
          <w:rFonts w:ascii="Times New Roman" w:eastAsia="Times New Roman" w:hAnsi="Times New Roman" w:cs="Times New Roman"/>
          <w:color w:val="222222"/>
          <w:sz w:val="24"/>
          <w:szCs w:val="24"/>
        </w:rPr>
        <w:t> сознания </w:t>
      </w:r>
      <w:r w:rsidRPr="005233A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средствами массовой коммуникации</w:t>
      </w:r>
      <w:r w:rsidRPr="005233AD">
        <w:rPr>
          <w:rFonts w:ascii="Times New Roman" w:eastAsia="Times New Roman" w:hAnsi="Times New Roman" w:cs="Times New Roman"/>
          <w:color w:val="222222"/>
          <w:sz w:val="24"/>
          <w:szCs w:val="24"/>
        </w:rPr>
        <w:t> — сначала </w:t>
      </w:r>
      <w:hyperlink r:id="rId6" w:tooltip="Периодическое издание" w:history="1">
        <w:r w:rsidRPr="005233AD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периодической</w:t>
        </w:r>
      </w:hyperlink>
      <w:r w:rsidRPr="005233AD">
        <w:rPr>
          <w:rFonts w:ascii="Times New Roman" w:eastAsia="Times New Roman" w:hAnsi="Times New Roman" w:cs="Times New Roman"/>
          <w:color w:val="222222"/>
          <w:sz w:val="24"/>
          <w:szCs w:val="24"/>
        </w:rPr>
        <w:t> печатью, радио и телевидением, а затем и другими средствами электронной коммуникации. Массовая коммуникация предполагает производство </w:t>
      </w:r>
      <w:hyperlink r:id="rId7" w:tooltip="Сообщение" w:history="1">
        <w:r w:rsidRPr="005233AD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сообщений</w:t>
        </w:r>
      </w:hyperlink>
      <w:r w:rsidRPr="005233AD">
        <w:rPr>
          <w:rFonts w:ascii="Times New Roman" w:eastAsia="Times New Roman" w:hAnsi="Times New Roman" w:cs="Times New Roman"/>
          <w:color w:val="222222"/>
          <w:sz w:val="24"/>
          <w:szCs w:val="24"/>
        </w:rPr>
        <w:t>, рассчитанных на массовое сознание, и их передачу соответствующими техническими средствами.</w:t>
      </w:r>
    </w:p>
    <w:p w:rsidR="004D5237" w:rsidRPr="005233AD" w:rsidRDefault="004D5237" w:rsidP="004D5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1BDD" w:rsidRPr="005233AD" w:rsidRDefault="00E8760A" w:rsidP="0047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471BDD" w:rsidRPr="005233AD" w:rsidRDefault="00E8760A" w:rsidP="0047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sz w:val="24"/>
          <w:szCs w:val="24"/>
        </w:rPr>
        <w:t xml:space="preserve">1. </w:t>
      </w:r>
      <w:r w:rsidR="00471BDD" w:rsidRPr="005233AD">
        <w:rPr>
          <w:rFonts w:ascii="Times New Roman" w:hAnsi="Times New Roman" w:cs="Times New Roman"/>
          <w:sz w:val="24"/>
          <w:szCs w:val="24"/>
          <w:lang w:val="kk-KZ"/>
        </w:rPr>
        <w:t>Опишите виды м</w:t>
      </w:r>
      <w:proofErr w:type="spellStart"/>
      <w:r w:rsidR="00471BDD" w:rsidRPr="005233AD">
        <w:rPr>
          <w:rFonts w:ascii="Times New Roman" w:hAnsi="Times New Roman" w:cs="Times New Roman"/>
          <w:sz w:val="24"/>
          <w:szCs w:val="24"/>
        </w:rPr>
        <w:t>ассовы</w:t>
      </w:r>
      <w:proofErr w:type="spellEnd"/>
      <w:r w:rsidR="00471BDD" w:rsidRPr="005233AD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471BDD" w:rsidRPr="005233AD">
        <w:rPr>
          <w:rFonts w:ascii="Times New Roman" w:hAnsi="Times New Roman" w:cs="Times New Roman"/>
          <w:sz w:val="24"/>
          <w:szCs w:val="24"/>
        </w:rPr>
        <w:t xml:space="preserve"> коммуникации</w:t>
      </w:r>
      <w:r w:rsidR="00471BDD" w:rsidRPr="005233A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71BDD" w:rsidRPr="005233AD" w:rsidRDefault="00471BDD" w:rsidP="00471BDD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sz w:val="24"/>
          <w:szCs w:val="24"/>
          <w:lang w:val="kk-KZ"/>
        </w:rPr>
        <w:t>2.  М</w:t>
      </w:r>
      <w:proofErr w:type="spellStart"/>
      <w:r w:rsidRPr="005233AD">
        <w:rPr>
          <w:rFonts w:ascii="Times New Roman" w:hAnsi="Times New Roman" w:cs="Times New Roman"/>
          <w:sz w:val="24"/>
          <w:szCs w:val="24"/>
        </w:rPr>
        <w:t>ассовы</w:t>
      </w:r>
      <w:proofErr w:type="spellEnd"/>
      <w:r w:rsidRPr="005233AD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5233AD">
        <w:rPr>
          <w:rFonts w:ascii="Times New Roman" w:hAnsi="Times New Roman" w:cs="Times New Roman"/>
          <w:sz w:val="24"/>
          <w:szCs w:val="24"/>
        </w:rPr>
        <w:t xml:space="preserve"> коммуникации в Казахстане</w:t>
      </w:r>
      <w:r w:rsidRPr="005233A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71BDD" w:rsidRPr="005233AD" w:rsidRDefault="00471BDD" w:rsidP="0047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5233AD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D65494" w:rsidRPr="00D65494" w:rsidRDefault="00E8760A" w:rsidP="00D65494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33A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D65494" w:rsidRPr="005233A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Терин</w:t>
      </w:r>
      <w:proofErr w:type="spellEnd"/>
      <w:r w:rsidR="00D65494" w:rsidRPr="005233A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В. П.</w:t>
      </w:r>
      <w:r w:rsidR="00D65494" w:rsidRPr="005233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Основные направления исследований теории массовой коммуникации. // </w:t>
      </w:r>
      <w:hyperlink r:id="rId8" w:tooltip="Социологические исследования (журнал)" w:history="1">
        <w:r w:rsidR="00D65494" w:rsidRPr="005233AD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Социологические исследования</w:t>
        </w:r>
      </w:hyperlink>
      <w:r w:rsidR="00D65494" w:rsidRPr="005233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1997, № 11.</w:t>
      </w:r>
      <w:r w:rsidR="005233AD" w:rsidRPr="005233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D65494" w:rsidRPr="005233A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2.</w:t>
      </w:r>
      <w:r w:rsidR="00D65494" w:rsidRPr="00D654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Терин В. П.</w:t>
      </w:r>
      <w:r w:rsidR="00D65494" w:rsidRPr="00D654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Массовая коммуникация: исследование опыта Запада (издание второе, переработанное и дополненное), М., 2000.</w:t>
      </w:r>
      <w:r w:rsidR="005233AD" w:rsidRPr="005233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D65494" w:rsidRPr="005233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="005233AD" w:rsidRPr="005233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hyperlink r:id="rId9" w:tooltip="Харрис, Ричард Джексон (страница отсутствует)" w:history="1">
        <w:r w:rsidR="00D65494" w:rsidRPr="005233AD">
          <w:rPr>
            <w:rFonts w:ascii="Times New Roman" w:eastAsia="Times New Roman" w:hAnsi="Times New Roman" w:cs="Times New Roman"/>
            <w:i/>
            <w:iCs/>
            <w:color w:val="A55858"/>
            <w:sz w:val="24"/>
            <w:szCs w:val="24"/>
            <w:lang w:eastAsia="ru-RU"/>
          </w:rPr>
          <w:t>Харрис Р.</w:t>
        </w:r>
      </w:hyperlink>
      <w:r w:rsidR="00D65494" w:rsidRPr="00D654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Психология массовых коммуникаций. М.:"</w:t>
      </w:r>
      <w:hyperlink r:id="rId10" w:tooltip="ОЛМА-ПРЕСС" w:history="1">
        <w:r w:rsidR="00D65494" w:rsidRPr="005233AD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ОЛМА-ПРЕСС</w:t>
        </w:r>
      </w:hyperlink>
      <w:r w:rsidR="00D65494" w:rsidRPr="00D654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 2002.</w:t>
      </w:r>
    </w:p>
    <w:p w:rsidR="00E8760A" w:rsidRPr="005233AD" w:rsidRDefault="00E8760A" w:rsidP="00D65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5233AD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5233A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b/>
          <w:sz w:val="24"/>
          <w:szCs w:val="24"/>
        </w:rPr>
        <w:t>Тема</w:t>
      </w:r>
      <w:r w:rsidR="00AE231D" w:rsidRPr="005233AD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DF42CA" w:rsidRPr="005233AD">
        <w:rPr>
          <w:rFonts w:ascii="Times New Roman" w:hAnsi="Times New Roman" w:cs="Times New Roman"/>
          <w:b/>
          <w:sz w:val="24"/>
          <w:szCs w:val="24"/>
          <w:lang w:val="kk-KZ"/>
        </w:rPr>
        <w:t>. Визуальный язык рекламы.</w:t>
      </w:r>
    </w:p>
    <w:p w:rsidR="00AE231D" w:rsidRPr="005233AD" w:rsidRDefault="004D5237" w:rsidP="004D5237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Язык и стилистические особенности современной рекламы</w:t>
      </w:r>
      <w:r w:rsidR="00AE231D" w:rsidRPr="005233AD">
        <w:rPr>
          <w:rFonts w:ascii="Times New Roman" w:hAnsi="Times New Roman" w:cs="Times New Roman"/>
          <w:sz w:val="24"/>
          <w:szCs w:val="24"/>
        </w:rPr>
        <w:t xml:space="preserve">. </w:t>
      </w:r>
      <w:r w:rsidRPr="005233AD"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proofErr w:type="spellStart"/>
      <w:r w:rsidRPr="0052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Слоган</w:t>
      </w:r>
      <w:proofErr w:type="spellEnd"/>
      <w:r w:rsidRPr="0052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заголовок текста в рекламе. 2. Образные средства в рекламе.</w:t>
      </w:r>
      <w:r w:rsidRPr="00523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3. </w:t>
      </w:r>
      <w:r w:rsidRPr="0052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Синтаксис рекламного текста.</w:t>
      </w:r>
      <w:r w:rsidRPr="00523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4. </w:t>
      </w:r>
      <w:r w:rsidRPr="0052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Эмоциональный аспект рекламного воздействия.</w:t>
      </w:r>
    </w:p>
    <w:p w:rsidR="005233AD" w:rsidRDefault="005233AD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5233AD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lastRenderedPageBreak/>
        <w:t>Контрольные вопросы:</w:t>
      </w:r>
    </w:p>
    <w:p w:rsidR="00E8760A" w:rsidRPr="005233AD" w:rsidRDefault="00E8760A" w:rsidP="00471BD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1</w:t>
      </w:r>
      <w:r w:rsidR="00471BDD" w:rsidRPr="005233AD">
        <w:rPr>
          <w:rFonts w:ascii="Times New Roman" w:hAnsi="Times New Roman" w:cs="Times New Roman"/>
          <w:sz w:val="24"/>
          <w:szCs w:val="24"/>
        </w:rPr>
        <w:t>.</w:t>
      </w:r>
      <w:r w:rsidR="00471BDD" w:rsidRPr="0052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7E28" w:rsidRPr="0052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Опишите </w:t>
      </w:r>
      <w:proofErr w:type="spellStart"/>
      <w:r w:rsidR="00471BDD" w:rsidRPr="0052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слоган</w:t>
      </w:r>
      <w:proofErr w:type="spellEnd"/>
      <w:r w:rsidR="00471BDD" w:rsidRPr="0052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заголовок текста в рекламе</w:t>
      </w:r>
    </w:p>
    <w:p w:rsidR="00471BDD" w:rsidRPr="005233AD" w:rsidRDefault="00471BDD" w:rsidP="00471BDD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</w:t>
      </w:r>
      <w:r w:rsidR="00DC7E28" w:rsidRPr="0052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Перечислите о</w:t>
      </w:r>
      <w:r w:rsidRPr="0052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бразные средства в рекламе</w:t>
      </w:r>
    </w:p>
    <w:p w:rsidR="00471BDD" w:rsidRPr="005233AD" w:rsidRDefault="00471BDD" w:rsidP="00471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 xml:space="preserve">3. </w:t>
      </w:r>
      <w:r w:rsidRPr="0052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Эмоциональный аспект рекламного воздействия</w:t>
      </w:r>
    </w:p>
    <w:p w:rsidR="00E8760A" w:rsidRPr="005233AD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5233AD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233AD" w:rsidRPr="005233AD" w:rsidRDefault="005233AD" w:rsidP="005233AD">
      <w:pPr>
        <w:pStyle w:val="a5"/>
        <w:shd w:val="clear" w:color="auto" w:fill="FFFFFF"/>
        <w:spacing w:after="0" w:afterAutospacing="0"/>
        <w:rPr>
          <w:color w:val="000000"/>
        </w:rPr>
      </w:pPr>
      <w:r w:rsidRPr="005233AD">
        <w:rPr>
          <w:color w:val="000000"/>
        </w:rPr>
        <w:t xml:space="preserve">1. </w:t>
      </w:r>
      <w:proofErr w:type="spellStart"/>
      <w:r w:rsidRPr="005233AD">
        <w:rPr>
          <w:color w:val="000000"/>
        </w:rPr>
        <w:t>Шатин</w:t>
      </w:r>
      <w:proofErr w:type="spellEnd"/>
      <w:r w:rsidRPr="005233AD">
        <w:rPr>
          <w:color w:val="000000"/>
        </w:rPr>
        <w:t xml:space="preserve"> Ю.В. Построение рекламного текста, 2-ое изд. – М.: Бератор-Пресс,2003.                                        2. </w:t>
      </w:r>
      <w:proofErr w:type="spellStart"/>
      <w:r w:rsidRPr="005233AD">
        <w:rPr>
          <w:color w:val="000000"/>
        </w:rPr>
        <w:t>А.Кромптон</w:t>
      </w:r>
      <w:proofErr w:type="spellEnd"/>
      <w:r w:rsidRPr="005233AD">
        <w:rPr>
          <w:color w:val="000000"/>
        </w:rPr>
        <w:t xml:space="preserve"> Мастерская рекламного текста. – Тольятти: «Довгань», 1995.                                                       3. </w:t>
      </w:r>
      <w:proofErr w:type="spellStart"/>
      <w:r w:rsidRPr="005233AD">
        <w:rPr>
          <w:color w:val="000000"/>
        </w:rPr>
        <w:t>Фещенко</w:t>
      </w:r>
      <w:proofErr w:type="spellEnd"/>
      <w:r w:rsidRPr="005233AD">
        <w:rPr>
          <w:color w:val="000000"/>
        </w:rPr>
        <w:t xml:space="preserve"> Л.Г. Структура рекламного текста: Учебно-практическое пособие. – СПб</w:t>
      </w:r>
      <w:proofErr w:type="gramStart"/>
      <w:r w:rsidRPr="005233AD">
        <w:rPr>
          <w:color w:val="000000"/>
        </w:rPr>
        <w:t xml:space="preserve">.: </w:t>
      </w:r>
      <w:proofErr w:type="gramEnd"/>
      <w:r w:rsidRPr="005233AD">
        <w:rPr>
          <w:color w:val="000000"/>
        </w:rPr>
        <w:t>Изд-во «Петербургский институт печати», 2003.</w:t>
      </w:r>
    </w:p>
    <w:p w:rsidR="00E8760A" w:rsidRPr="005233AD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2CA" w:rsidRPr="005233A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b/>
          <w:sz w:val="24"/>
          <w:szCs w:val="24"/>
        </w:rPr>
        <w:t xml:space="preserve">Тема 9. </w:t>
      </w:r>
      <w:r w:rsidR="00DF42CA" w:rsidRPr="005233AD">
        <w:rPr>
          <w:rFonts w:ascii="Times New Roman" w:hAnsi="Times New Roman" w:cs="Times New Roman"/>
          <w:b/>
          <w:sz w:val="24"/>
          <w:szCs w:val="24"/>
          <w:lang w:val="kk-KZ"/>
        </w:rPr>
        <w:t>Коммуникативная функции дизайна</w:t>
      </w:r>
      <w:r w:rsidR="00DF42CA" w:rsidRPr="00523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31D" w:rsidRPr="005233AD" w:rsidRDefault="002F5E37" w:rsidP="002F5E37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233A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Коммуникативный дизайн шире «графического дизайна» и «визуальной коммуникации». Единица коммуникации — это сообщение. </w:t>
      </w:r>
      <w:proofErr w:type="spellStart"/>
      <w:r w:rsidRPr="005233AD">
        <w:rPr>
          <w:rFonts w:ascii="Times New Roman" w:eastAsia="Times New Roman" w:hAnsi="Times New Roman" w:cs="Times New Roman"/>
          <w:color w:val="444444"/>
          <w:sz w:val="24"/>
          <w:szCs w:val="24"/>
        </w:rPr>
        <w:t>Инновационость</w:t>
      </w:r>
      <w:proofErr w:type="spellEnd"/>
      <w:r w:rsidRPr="005233A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— это вызов коммуникативного дизайна.</w:t>
      </w:r>
    </w:p>
    <w:p w:rsidR="002F5E37" w:rsidRPr="005233AD" w:rsidRDefault="002F5E37" w:rsidP="002F5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5233AD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DC7E28" w:rsidRPr="005233AD" w:rsidRDefault="00DC7E28" w:rsidP="00DC7E2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sz w:val="24"/>
          <w:szCs w:val="24"/>
          <w:lang w:val="kk-KZ"/>
        </w:rPr>
        <w:t>1.Сформулируйте анализ разновидностей коммуникативного дизайна.                                                                    2.</w:t>
      </w:r>
      <w:r w:rsidRPr="005233A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Какие компоненты объединяет </w:t>
      </w:r>
      <w:r w:rsidRPr="005233AD">
        <w:rPr>
          <w:rFonts w:ascii="Times New Roman" w:hAnsi="Times New Roman" w:cs="Times New Roman"/>
          <w:sz w:val="24"/>
          <w:szCs w:val="24"/>
          <w:lang w:val="kk-KZ"/>
        </w:rPr>
        <w:t>коммуникативный дизайн.</w:t>
      </w:r>
    </w:p>
    <w:p w:rsidR="00E8760A" w:rsidRPr="005233AD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5233AD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2F5E37" w:rsidRPr="005233AD" w:rsidRDefault="003737D1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eastAsia="Times New Roman" w:hAnsi="Times New Roman" w:cs="Times New Roman"/>
          <w:color w:val="444444"/>
          <w:sz w:val="24"/>
          <w:szCs w:val="24"/>
        </w:rPr>
        <w:t>1</w:t>
      </w:r>
      <w:r w:rsidR="002F5E37" w:rsidRPr="005233A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gramStart"/>
      <w:r w:rsidR="002F5E37" w:rsidRPr="005233AD">
        <w:rPr>
          <w:rFonts w:ascii="Times New Roman" w:eastAsia="Times New Roman" w:hAnsi="Times New Roman" w:cs="Times New Roman"/>
          <w:color w:val="444444"/>
          <w:sz w:val="24"/>
          <w:szCs w:val="24"/>
        </w:rPr>
        <w:t>Родькин</w:t>
      </w:r>
      <w:proofErr w:type="gramEnd"/>
      <w:r w:rsidR="002F5E37" w:rsidRPr="005233A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«Экзистенциальные интерфейсы» М. 2004 с. 175.</w:t>
      </w:r>
    </w:p>
    <w:p w:rsidR="00E8760A" w:rsidRPr="005233AD" w:rsidRDefault="003737D1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2</w:t>
      </w:r>
      <w:r w:rsidR="00E8760A" w:rsidRPr="005233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8760A" w:rsidRPr="005233AD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="00E8760A" w:rsidRPr="005233AD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="00E8760A" w:rsidRPr="005233AD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="00E8760A" w:rsidRPr="005233AD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="00E8760A" w:rsidRPr="005233AD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="00E8760A" w:rsidRPr="005233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8760A" w:rsidRPr="005233AD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="00E8760A" w:rsidRPr="005233AD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5233AD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5233A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3AD">
        <w:rPr>
          <w:rFonts w:ascii="Times New Roman" w:hAnsi="Times New Roman" w:cs="Times New Roman"/>
          <w:b/>
          <w:sz w:val="24"/>
          <w:szCs w:val="24"/>
        </w:rPr>
        <w:t xml:space="preserve">Тема 10. </w:t>
      </w:r>
      <w:r w:rsidR="00DF42CA" w:rsidRPr="005233AD">
        <w:rPr>
          <w:rFonts w:ascii="Times New Roman" w:hAnsi="Times New Roman"/>
          <w:b/>
          <w:sz w:val="24"/>
          <w:szCs w:val="24"/>
        </w:rPr>
        <w:t>Этапы проектирования визуальной рекламы</w:t>
      </w:r>
    </w:p>
    <w:p w:rsidR="00AE231D" w:rsidRPr="005233AD" w:rsidRDefault="003737D1" w:rsidP="003737D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Успешность </w:t>
      </w:r>
      <w:proofErr w:type="spellStart"/>
      <w:proofErr w:type="gramStart"/>
      <w:r w:rsidRPr="005233AD">
        <w:rPr>
          <w:rFonts w:ascii="Times New Roman" w:hAnsi="Times New Roman" w:cs="Times New Roman"/>
          <w:color w:val="000000"/>
          <w:sz w:val="24"/>
          <w:szCs w:val="24"/>
        </w:rPr>
        <w:t>дизайн-проектирования</w:t>
      </w:r>
      <w:proofErr w:type="spellEnd"/>
      <w:proofErr w:type="gramEnd"/>
      <w:r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определяется не уровнем владения дизайнером компьютерных средств, а, прежде всего, его проектным мышлением. Процесс создания объектов предполагает синтез фантазии, логики и расчета автора, при котором будущий дизайн-объект представляет собой конкретное предложение относительно способа решения проектной проблемы с помощью художественных средств, нацеленных на создание определённого эмоционально-образного эффекта при восприятии потребителя.</w:t>
      </w:r>
      <w:r w:rsidRPr="005233AD">
        <w:rPr>
          <w:rFonts w:ascii="Arial" w:hAnsi="Arial" w:cs="Arial"/>
          <w:color w:val="000000"/>
          <w:sz w:val="23"/>
          <w:szCs w:val="23"/>
        </w:rPr>
        <w:t> </w:t>
      </w:r>
      <w:r w:rsidRPr="005233AD">
        <w:rPr>
          <w:rFonts w:ascii="Arial" w:hAnsi="Arial" w:cs="Arial"/>
          <w:color w:val="000000"/>
          <w:sz w:val="23"/>
          <w:szCs w:val="23"/>
        </w:rPr>
        <w:br/>
        <w:t>1</w:t>
      </w:r>
      <w:r w:rsidRPr="005233AD">
        <w:rPr>
          <w:rFonts w:ascii="Times New Roman" w:hAnsi="Times New Roman" w:cs="Times New Roman"/>
          <w:color w:val="000000"/>
          <w:sz w:val="24"/>
          <w:szCs w:val="24"/>
        </w:rPr>
        <w:t>. Выявление проблемы на основе сбора информации</w:t>
      </w:r>
      <w:r w:rsidRPr="005233AD">
        <w:rPr>
          <w:rFonts w:ascii="Times New Roman" w:hAnsi="Times New Roman" w:cs="Times New Roman"/>
          <w:color w:val="000000"/>
          <w:sz w:val="24"/>
          <w:szCs w:val="24"/>
        </w:rPr>
        <w:br/>
        <w:t>2. Определение потребителя.</w:t>
      </w:r>
    </w:p>
    <w:p w:rsidR="003737D1" w:rsidRPr="005233AD" w:rsidRDefault="003737D1" w:rsidP="003737D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33AD">
        <w:rPr>
          <w:rFonts w:ascii="Times New Roman" w:hAnsi="Times New Roman" w:cs="Times New Roman"/>
          <w:color w:val="000000"/>
          <w:sz w:val="24"/>
          <w:szCs w:val="24"/>
        </w:rPr>
        <w:t>Поиск методов.</w:t>
      </w:r>
    </w:p>
    <w:p w:rsidR="003737D1" w:rsidRPr="005233AD" w:rsidRDefault="003737D1" w:rsidP="003737D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</w:t>
      </w:r>
      <w:proofErr w:type="spellStart"/>
      <w:proofErr w:type="gramStart"/>
      <w:r w:rsidRPr="005233AD">
        <w:rPr>
          <w:rFonts w:ascii="Times New Roman" w:hAnsi="Times New Roman" w:cs="Times New Roman"/>
          <w:color w:val="000000"/>
          <w:sz w:val="24"/>
          <w:szCs w:val="24"/>
        </w:rPr>
        <w:t>дизайн-концепции</w:t>
      </w:r>
      <w:proofErr w:type="spellEnd"/>
      <w:proofErr w:type="gramEnd"/>
      <w:r w:rsidR="00064EED" w:rsidRPr="005233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64EED" w:rsidRPr="005233AD" w:rsidRDefault="00064EED" w:rsidP="00064EED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F14D7" w:rsidRPr="005233AD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233AD" w:rsidRDefault="005F14D7" w:rsidP="00F51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sz w:val="24"/>
          <w:szCs w:val="24"/>
        </w:rPr>
        <w:t xml:space="preserve">1. </w:t>
      </w:r>
      <w:r w:rsidR="00F512BC" w:rsidRPr="005233AD">
        <w:rPr>
          <w:rFonts w:ascii="Times New Roman" w:eastAsia="Times New Roman" w:hAnsi="Times New Roman" w:cs="Times New Roman"/>
          <w:sz w:val="24"/>
          <w:szCs w:val="24"/>
          <w:lang w:val="kk-KZ"/>
        </w:rPr>
        <w:t>Опишите новые технологии</w:t>
      </w:r>
      <w:r w:rsidR="00F512BC" w:rsidRPr="005233A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F512BC" w:rsidRPr="005233AD">
        <w:rPr>
          <w:rFonts w:ascii="Times New Roman" w:eastAsia="Times New Roman" w:hAnsi="Times New Roman" w:cs="Times New Roman"/>
          <w:sz w:val="24"/>
          <w:szCs w:val="24"/>
          <w:lang w:val="kk-KZ"/>
        </w:rPr>
        <w:t>возможности современной визуальной техники.</w:t>
      </w:r>
    </w:p>
    <w:p w:rsidR="00F512BC" w:rsidRPr="005233AD" w:rsidRDefault="00F512BC" w:rsidP="00F512BC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sz w:val="24"/>
          <w:szCs w:val="24"/>
          <w:lang w:val="kk-KZ"/>
        </w:rPr>
        <w:t xml:space="preserve">2. Перечислите </w:t>
      </w:r>
      <w:r w:rsidRPr="005233A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основные используемые термины</w:t>
      </w:r>
      <w:r w:rsidRPr="005233AD">
        <w:rPr>
          <w:rFonts w:ascii="Times New Roman" w:hAnsi="Times New Roman" w:cs="Times New Roman"/>
          <w:sz w:val="24"/>
          <w:szCs w:val="24"/>
          <w:lang w:val="kk-KZ"/>
        </w:rPr>
        <w:t xml:space="preserve"> дизайн коммуникации</w:t>
      </w:r>
      <w:r w:rsidRPr="005233AD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F512BC" w:rsidRPr="005233AD" w:rsidRDefault="00F512BC" w:rsidP="00F51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F14D7" w:rsidRPr="005233AD" w:rsidRDefault="005F14D7" w:rsidP="00064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064EED" w:rsidRPr="005233AD" w:rsidRDefault="005F14D7" w:rsidP="00064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233A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233AD">
        <w:rPr>
          <w:rFonts w:ascii="Times New Roman" w:hAnsi="Times New Roman" w:cs="Times New Roman"/>
          <w:sz w:val="24"/>
          <w:szCs w:val="24"/>
        </w:rPr>
        <w:t>: системные модели, технологии. М: 2007.</w:t>
      </w:r>
    </w:p>
    <w:p w:rsidR="005F14D7" w:rsidRPr="005233AD" w:rsidRDefault="00064EED" w:rsidP="00064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2.</w:t>
      </w:r>
      <w:r w:rsidR="005F14D7" w:rsidRPr="0052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3AD">
        <w:rPr>
          <w:rFonts w:ascii="Times New Roman" w:hAnsi="Times New Roman" w:cs="Times New Roman"/>
          <w:color w:val="000000"/>
          <w:sz w:val="24"/>
          <w:szCs w:val="24"/>
        </w:rPr>
        <w:t>Шимко</w:t>
      </w:r>
      <w:proofErr w:type="spellEnd"/>
      <w:r w:rsidRPr="005233AD">
        <w:rPr>
          <w:rFonts w:ascii="Times New Roman" w:hAnsi="Times New Roman" w:cs="Times New Roman"/>
          <w:color w:val="000000"/>
          <w:sz w:val="24"/>
          <w:szCs w:val="24"/>
        </w:rPr>
        <w:t>, В. Т. Основы дизайна и средовое проектирование : учеб</w:t>
      </w:r>
      <w:proofErr w:type="gramStart"/>
      <w:r w:rsidRPr="005233A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233AD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особие / В. Т. </w:t>
      </w:r>
      <w:proofErr w:type="spellStart"/>
      <w:r w:rsidRPr="005233AD">
        <w:rPr>
          <w:rFonts w:ascii="Times New Roman" w:hAnsi="Times New Roman" w:cs="Times New Roman"/>
          <w:color w:val="000000"/>
          <w:sz w:val="24"/>
          <w:szCs w:val="24"/>
        </w:rPr>
        <w:t>Шимко</w:t>
      </w:r>
      <w:proofErr w:type="spellEnd"/>
      <w:r w:rsidRPr="005233AD">
        <w:rPr>
          <w:rFonts w:ascii="Times New Roman" w:hAnsi="Times New Roman" w:cs="Times New Roman"/>
          <w:color w:val="000000"/>
          <w:sz w:val="24"/>
          <w:szCs w:val="24"/>
        </w:rPr>
        <w:t>. — М.</w:t>
      </w:r>
      <w:proofErr w:type="gramStart"/>
      <w:r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 Архитектура-С, 2004. - 160 с. </w:t>
      </w:r>
    </w:p>
    <w:p w:rsidR="005F14D7" w:rsidRPr="005233AD" w:rsidRDefault="005F14D7" w:rsidP="00064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233AD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233AD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233AD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233AD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233AD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233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233AD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233AD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233AD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EED" w:rsidRPr="005233AD" w:rsidRDefault="009F4134" w:rsidP="00064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5233AD">
        <w:rPr>
          <w:rFonts w:ascii="Times New Roman" w:hAnsi="Times New Roman" w:cs="Times New Roman"/>
          <w:b/>
          <w:sz w:val="24"/>
          <w:szCs w:val="24"/>
        </w:rPr>
        <w:t>11</w:t>
      </w:r>
      <w:r w:rsidRPr="005233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42CA" w:rsidRPr="005233AD">
        <w:rPr>
          <w:rFonts w:ascii="Times New Roman" w:hAnsi="Times New Roman" w:cs="Times New Roman"/>
          <w:b/>
          <w:sz w:val="24"/>
          <w:szCs w:val="24"/>
          <w:lang w:val="kk-KZ"/>
        </w:rPr>
        <w:t>Проектирования дизайн-объекта</w:t>
      </w:r>
      <w:r w:rsidR="00DF42CA" w:rsidRPr="005233AD">
        <w:rPr>
          <w:rFonts w:ascii="Times New Roman" w:hAnsi="Times New Roman" w:cs="Times New Roman"/>
          <w:sz w:val="24"/>
          <w:szCs w:val="24"/>
        </w:rPr>
        <w:t xml:space="preserve"> </w:t>
      </w:r>
      <w:r w:rsidR="00064EED" w:rsidRPr="005233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Создание </w:t>
      </w:r>
      <w:proofErr w:type="spellStart"/>
      <w:r w:rsidR="00064EED" w:rsidRPr="005233AD">
        <w:rPr>
          <w:rFonts w:ascii="Times New Roman" w:hAnsi="Times New Roman" w:cs="Times New Roman"/>
          <w:sz w:val="24"/>
          <w:szCs w:val="24"/>
        </w:rPr>
        <w:t>дизайн-объектов</w:t>
      </w:r>
      <w:proofErr w:type="spellEnd"/>
      <w:r w:rsidR="00064EED" w:rsidRPr="005233AD">
        <w:rPr>
          <w:rFonts w:ascii="Times New Roman" w:hAnsi="Times New Roman" w:cs="Times New Roman"/>
          <w:sz w:val="24"/>
          <w:szCs w:val="24"/>
        </w:rPr>
        <w:t xml:space="preserve"> возможно только при понимании особенностей дизайнерской деятельности, овладении ее научно-теоретической базой и проектным мышлением. </w:t>
      </w:r>
      <w:r w:rsidR="00064EED" w:rsidRPr="005233AD">
        <w:rPr>
          <w:rFonts w:ascii="Times New Roman" w:hAnsi="Times New Roman" w:cs="Times New Roman"/>
          <w:sz w:val="24"/>
          <w:szCs w:val="24"/>
        </w:rPr>
        <w:lastRenderedPageBreak/>
        <w:t>Перечисленные составляющие</w:t>
      </w:r>
      <w:r w:rsidR="00064EED" w:rsidRPr="005233AD">
        <w:t xml:space="preserve"> </w:t>
      </w:r>
      <w:r w:rsidR="00064EED" w:rsidRPr="005233AD">
        <w:rPr>
          <w:rFonts w:ascii="Times New Roman" w:hAnsi="Times New Roman" w:cs="Times New Roman"/>
          <w:sz w:val="24"/>
          <w:szCs w:val="24"/>
        </w:rPr>
        <w:t xml:space="preserve">представляют собой систему, обеспечивающую успешность </w:t>
      </w:r>
      <w:proofErr w:type="spellStart"/>
      <w:proofErr w:type="gramStart"/>
      <w:r w:rsidR="00064EED" w:rsidRPr="005233AD">
        <w:rPr>
          <w:rFonts w:ascii="Times New Roman" w:hAnsi="Times New Roman" w:cs="Times New Roman"/>
          <w:sz w:val="24"/>
          <w:szCs w:val="24"/>
        </w:rPr>
        <w:t>дизайн-проектирования</w:t>
      </w:r>
      <w:proofErr w:type="spellEnd"/>
      <w:proofErr w:type="gramEnd"/>
      <w:r w:rsidR="00064EED" w:rsidRPr="005233AD">
        <w:rPr>
          <w:rFonts w:ascii="Times New Roman" w:hAnsi="Times New Roman" w:cs="Times New Roman"/>
          <w:sz w:val="24"/>
          <w:szCs w:val="24"/>
        </w:rPr>
        <w:t>.</w:t>
      </w:r>
    </w:p>
    <w:p w:rsidR="00AE231D" w:rsidRPr="005233A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233AD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F512BC" w:rsidRPr="005233AD" w:rsidRDefault="005F14D7" w:rsidP="00F512BC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sz w:val="24"/>
          <w:szCs w:val="24"/>
        </w:rPr>
        <w:t xml:space="preserve">1. </w:t>
      </w:r>
      <w:r w:rsidR="00F512BC" w:rsidRPr="005233AD">
        <w:rPr>
          <w:rFonts w:ascii="Times New Roman" w:eastAsia="Times New Roman" w:hAnsi="Times New Roman" w:cs="Times New Roman"/>
          <w:sz w:val="24"/>
          <w:szCs w:val="24"/>
          <w:lang w:val="kk-KZ"/>
        </w:rPr>
        <w:t>Изложите проектирования дизайн-объекта с учетом функцональных</w:t>
      </w:r>
      <w:r w:rsidR="00F512BC" w:rsidRPr="00523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12BC" w:rsidRPr="005233AD">
        <w:rPr>
          <w:rFonts w:ascii="Times New Roman" w:eastAsia="Times New Roman" w:hAnsi="Times New Roman" w:cs="Times New Roman"/>
          <w:sz w:val="24"/>
          <w:szCs w:val="24"/>
          <w:lang w:val="kk-KZ"/>
        </w:rPr>
        <w:t>особенностей</w:t>
      </w:r>
    </w:p>
    <w:p w:rsidR="00F512BC" w:rsidRPr="005233AD" w:rsidRDefault="00F512BC" w:rsidP="00F512BC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eastAsia="Times New Roman" w:hAnsi="Times New Roman" w:cs="Times New Roman"/>
          <w:sz w:val="24"/>
          <w:szCs w:val="24"/>
          <w:lang w:val="kk-KZ"/>
        </w:rPr>
        <w:t>2. Изложите проектирования дизайн-объекта с учетом композицонных и других особенностей</w:t>
      </w:r>
      <w:r w:rsidRPr="00523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64EED" w:rsidRPr="00064EED" w:rsidRDefault="005F14D7" w:rsidP="00693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Рекомендуемая литература:</w:t>
      </w:r>
      <w:r w:rsidR="0069302C" w:rsidRPr="005233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064EED"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 1. Павловская, Е. Э. Дизайн рекламы: стратегия творческого проектирования / Е. Э. Павловская. — Екатеринбург</w:t>
      </w:r>
      <w:proofErr w:type="gramStart"/>
      <w:r w:rsidR="00064EED"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064EED"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4EED" w:rsidRPr="005233AD">
        <w:rPr>
          <w:rFonts w:ascii="Times New Roman" w:hAnsi="Times New Roman" w:cs="Times New Roman"/>
          <w:color w:val="000000"/>
          <w:sz w:val="24"/>
          <w:szCs w:val="24"/>
        </w:rPr>
        <w:t>Архитек-тон</w:t>
      </w:r>
      <w:proofErr w:type="spellEnd"/>
      <w:r w:rsidR="00064EED" w:rsidRPr="005233AD">
        <w:rPr>
          <w:rFonts w:ascii="Times New Roman" w:hAnsi="Times New Roman" w:cs="Times New Roman"/>
          <w:color w:val="000000"/>
          <w:sz w:val="24"/>
          <w:szCs w:val="24"/>
        </w:rPr>
        <w:t>, 2002. — 160 с.</w:t>
      </w:r>
      <w:r w:rsidR="0069302C" w:rsidRPr="005233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064EED" w:rsidRPr="00064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Кузин, В. С. Психология живописи / В. С. Кузин. — М.</w:t>
      </w:r>
      <w:proofErr w:type="gramStart"/>
      <w:r w:rsidR="00064EED" w:rsidRPr="00064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064EED" w:rsidRPr="00064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Оникс 21 век, 2005. — 304 с.</w:t>
      </w:r>
      <w:r w:rsidR="0069302C" w:rsidRPr="005233A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64EED" w:rsidRPr="00064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="00064EED" w:rsidRPr="00064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Быстрова</w:t>
      </w:r>
      <w:proofErr w:type="spellEnd"/>
      <w:r w:rsidR="00064EED" w:rsidRPr="00064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Ю. Вещь. Форма. Стиль: введение в философию дизайна / Т. Ю. </w:t>
      </w:r>
      <w:proofErr w:type="spellStart"/>
      <w:r w:rsidR="00064EED" w:rsidRPr="00064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Быстрова</w:t>
      </w:r>
      <w:proofErr w:type="spellEnd"/>
      <w:r w:rsidR="00064EED" w:rsidRPr="00064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Екатеринбург</w:t>
      </w:r>
      <w:proofErr w:type="gramStart"/>
      <w:r w:rsidR="00064EED" w:rsidRPr="00064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064EED" w:rsidRPr="00064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Уральского ун-та, 2001. — 288 </w:t>
      </w:r>
      <w:proofErr w:type="gramStart"/>
      <w:r w:rsidR="00064EED" w:rsidRPr="00064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064EED" w:rsidRPr="00064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14D7" w:rsidRPr="005233AD" w:rsidRDefault="00064EED" w:rsidP="00064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233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5F14D7" w:rsidRPr="005233AD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5233A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3A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5233AD">
        <w:rPr>
          <w:rFonts w:ascii="Times New Roman" w:hAnsi="Times New Roman" w:cs="Times New Roman"/>
          <w:b/>
          <w:sz w:val="24"/>
          <w:szCs w:val="24"/>
        </w:rPr>
        <w:t>2</w:t>
      </w:r>
      <w:r w:rsidRPr="005233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42CA" w:rsidRPr="005233AD">
        <w:rPr>
          <w:rFonts w:ascii="Times New Roman" w:hAnsi="Times New Roman" w:cs="Times New Roman"/>
          <w:b/>
          <w:lang w:val="kk-KZ"/>
        </w:rPr>
        <w:t>Коммуникативный дизайн  на социальные  темы.</w:t>
      </w:r>
    </w:p>
    <w:p w:rsidR="0069302C" w:rsidRPr="0069302C" w:rsidRDefault="0069302C" w:rsidP="0069302C">
      <w:pPr>
        <w:spacing w:before="375" w:after="375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 функция дизайна реализуется при их последовательном прохождении в процессе расшифровки пользователем информации, заложенной проектировщиком в форму предмета. Нюансы формы, цвета, особенности материала и фактуры, образные характеристики — все это воздействует на психику и сознание, интерпретируется на основе имеющегося опыта и приводит человека к тем или иным действиям.</w:t>
      </w:r>
    </w:p>
    <w:p w:rsidR="00F512BC" w:rsidRPr="005233AD" w:rsidRDefault="00F512BC" w:rsidP="00F51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233AD" w:rsidRDefault="005F14D7" w:rsidP="00693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233AD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1. Составьте модель планирования коммуникационной деятельности на примере отечественной фирмы, предприятия.</w:t>
      </w:r>
    </w:p>
    <w:p w:rsidR="005F14D7" w:rsidRPr="005233AD" w:rsidRDefault="005F14D7" w:rsidP="005233AD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33AD">
        <w:rPr>
          <w:rFonts w:ascii="Times New Roman" w:hAnsi="Times New Roman" w:cs="Times New Roman"/>
          <w:sz w:val="24"/>
          <w:szCs w:val="24"/>
        </w:rPr>
        <w:t xml:space="preserve">2. </w:t>
      </w:r>
      <w:r w:rsidR="00F512BC" w:rsidRPr="005233AD">
        <w:rPr>
          <w:rFonts w:ascii="Times New Roman" w:eastAsia="Times New Roman" w:hAnsi="Times New Roman" w:cs="Times New Roman"/>
          <w:sz w:val="24"/>
          <w:szCs w:val="24"/>
        </w:rPr>
        <w:t xml:space="preserve">Охарактеризуйте </w:t>
      </w:r>
      <w:r w:rsidR="00F512BC" w:rsidRPr="005233AD">
        <w:rPr>
          <w:rFonts w:ascii="Times New Roman" w:eastAsia="Times New Roman" w:hAnsi="Times New Roman" w:cs="Times New Roman"/>
          <w:sz w:val="24"/>
          <w:szCs w:val="24"/>
          <w:lang w:val="kk-KZ"/>
        </w:rPr>
        <w:t>приемы создания коммуникативного дизайна  на социальные  темы</w:t>
      </w:r>
    </w:p>
    <w:p w:rsidR="005F14D7" w:rsidRPr="005233AD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233AD" w:rsidRDefault="005F14D7" w:rsidP="00052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233A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233AD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233AD" w:rsidRDefault="005F14D7" w:rsidP="00052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052770" w:rsidRPr="005233AD">
        <w:rPr>
          <w:rFonts w:ascii="Times New Roman" w:hAnsi="Times New Roman" w:cs="Times New Roman"/>
          <w:color w:val="000000"/>
          <w:sz w:val="24"/>
          <w:szCs w:val="24"/>
        </w:rPr>
        <w:t>Быстрова</w:t>
      </w:r>
      <w:proofErr w:type="spellEnd"/>
      <w:r w:rsidR="00052770"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 Т. Ю. Философия дизайна : </w:t>
      </w:r>
      <w:proofErr w:type="spellStart"/>
      <w:r w:rsidR="00052770" w:rsidRPr="005233AD">
        <w:rPr>
          <w:rFonts w:ascii="Times New Roman" w:hAnsi="Times New Roman" w:cs="Times New Roman"/>
          <w:color w:val="000000"/>
          <w:sz w:val="24"/>
          <w:szCs w:val="24"/>
        </w:rPr>
        <w:t>учеб</w:t>
      </w:r>
      <w:proofErr w:type="gramStart"/>
      <w:r w:rsidR="00052770" w:rsidRPr="005233AD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="00052770" w:rsidRPr="005233AD">
        <w:rPr>
          <w:rFonts w:ascii="Times New Roman" w:hAnsi="Times New Roman" w:cs="Times New Roman"/>
          <w:color w:val="000000"/>
          <w:sz w:val="24"/>
          <w:szCs w:val="24"/>
        </w:rPr>
        <w:t>метод</w:t>
      </w:r>
      <w:proofErr w:type="spellEnd"/>
      <w:r w:rsidR="00052770"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. пособие. 2-е изд., </w:t>
      </w:r>
      <w:proofErr w:type="spellStart"/>
      <w:r w:rsidR="00052770" w:rsidRPr="005233AD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="00052770" w:rsidRPr="005233AD">
        <w:rPr>
          <w:rFonts w:ascii="Times New Roman" w:hAnsi="Times New Roman" w:cs="Times New Roman"/>
          <w:color w:val="000000"/>
          <w:sz w:val="24"/>
          <w:szCs w:val="24"/>
        </w:rPr>
        <w:t>. Екатеринбург</w:t>
      </w:r>
      <w:proofErr w:type="gramStart"/>
      <w:r w:rsidR="00052770"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052770"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 Изд-во Урал</w:t>
      </w:r>
      <w:proofErr w:type="gramStart"/>
      <w:r w:rsidR="00052770" w:rsidRPr="005233A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052770"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52770" w:rsidRPr="005233AD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="00052770" w:rsidRPr="005233AD">
        <w:rPr>
          <w:rFonts w:ascii="Times New Roman" w:hAnsi="Times New Roman" w:cs="Times New Roman"/>
          <w:color w:val="000000"/>
          <w:sz w:val="24"/>
          <w:szCs w:val="24"/>
        </w:rPr>
        <w:t>н-та, 2015. 128 с.</w:t>
      </w:r>
    </w:p>
    <w:p w:rsidR="005F14D7" w:rsidRPr="005233AD" w:rsidRDefault="00052770" w:rsidP="00052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3</w:t>
      </w:r>
      <w:r w:rsidR="005F14D7" w:rsidRPr="005233AD">
        <w:rPr>
          <w:rFonts w:ascii="Times New Roman" w:hAnsi="Times New Roman" w:cs="Times New Roman"/>
          <w:sz w:val="24"/>
          <w:szCs w:val="24"/>
        </w:rPr>
        <w:t>. Белл, Д. Грядущее постиндустриальное общество. М.: Академия, 2016.</w:t>
      </w:r>
    </w:p>
    <w:p w:rsidR="005F14D7" w:rsidRPr="005233AD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5233A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b/>
          <w:sz w:val="24"/>
          <w:szCs w:val="24"/>
        </w:rPr>
        <w:t>Тема 13.</w:t>
      </w:r>
      <w:r w:rsidR="00DF42CA" w:rsidRPr="0052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2CA" w:rsidRPr="005233AD">
        <w:rPr>
          <w:rFonts w:ascii="Times New Roman" w:hAnsi="Times New Roman" w:cs="Times New Roman"/>
          <w:b/>
          <w:sz w:val="24"/>
          <w:szCs w:val="24"/>
        </w:rPr>
        <w:t>Медиабезопасность</w:t>
      </w:r>
      <w:proofErr w:type="spellEnd"/>
      <w:r w:rsidR="00DF42CA" w:rsidRPr="005233AD">
        <w:rPr>
          <w:rFonts w:ascii="Times New Roman" w:hAnsi="Times New Roman" w:cs="Times New Roman"/>
          <w:b/>
          <w:sz w:val="24"/>
          <w:szCs w:val="24"/>
        </w:rPr>
        <w:t xml:space="preserve"> в Казахстане в эпоху глобализации</w:t>
      </w:r>
      <w:r w:rsidRPr="005233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0A3E" w:rsidRPr="005233AD" w:rsidRDefault="00071BF3" w:rsidP="00523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Актуальность проблемы </w:t>
      </w:r>
      <w:proofErr w:type="spellStart"/>
      <w:r w:rsidRPr="005233AD">
        <w:rPr>
          <w:rFonts w:ascii="Times New Roman" w:hAnsi="Times New Roman" w:cs="Times New Roman"/>
          <w:color w:val="000000"/>
          <w:sz w:val="24"/>
          <w:szCs w:val="24"/>
        </w:rPr>
        <w:t>медиаобразования</w:t>
      </w:r>
      <w:proofErr w:type="spellEnd"/>
      <w:r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233AD">
        <w:rPr>
          <w:rFonts w:ascii="Times New Roman" w:hAnsi="Times New Roman" w:cs="Times New Roman"/>
          <w:color w:val="000000"/>
          <w:sz w:val="24"/>
          <w:szCs w:val="24"/>
        </w:rPr>
        <w:t>медиабезопасности</w:t>
      </w:r>
      <w:proofErr w:type="spellEnd"/>
      <w:r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 в любой стране не вызывает сомнений. Однако сомнения вызывает проведение грани между безопасностью и свободой слова. Эта проблема практически не решена нигде. Время от времени вспыхивают скандалы, конфликты, информационные войны. </w:t>
      </w:r>
      <w:r w:rsidRPr="005233A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Объединение усилий государственных органов и общественных организаций, ученых, педагогов, заинтересованных людей поможет в быстрейшем продвижении вопросов </w:t>
      </w:r>
      <w:proofErr w:type="spellStart"/>
      <w:r w:rsidRPr="005233AD">
        <w:rPr>
          <w:rFonts w:ascii="Times New Roman" w:hAnsi="Times New Roman" w:cs="Times New Roman"/>
          <w:color w:val="000000"/>
          <w:sz w:val="24"/>
          <w:szCs w:val="24"/>
        </w:rPr>
        <w:t>медийной</w:t>
      </w:r>
      <w:proofErr w:type="spellEnd"/>
      <w:r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 грамотности, просвещения, образования, компетентности и безопасности Казахстана.</w:t>
      </w:r>
      <w:r w:rsidRPr="005233AD">
        <w:rPr>
          <w:rFonts w:ascii="Arial" w:hAnsi="Arial" w:cs="Arial"/>
          <w:color w:val="000000"/>
          <w:sz w:val="23"/>
          <w:szCs w:val="23"/>
        </w:rPr>
        <w:t> </w:t>
      </w:r>
      <w:r w:rsidRPr="005233AD">
        <w:rPr>
          <w:rFonts w:ascii="Arial" w:hAnsi="Arial" w:cs="Arial"/>
          <w:color w:val="000000"/>
          <w:sz w:val="23"/>
          <w:szCs w:val="23"/>
        </w:rPr>
        <w:br/>
      </w:r>
      <w:r w:rsidRPr="005233AD">
        <w:rPr>
          <w:rFonts w:ascii="Arial" w:hAnsi="Arial" w:cs="Arial"/>
          <w:color w:val="000000"/>
          <w:sz w:val="23"/>
          <w:szCs w:val="23"/>
        </w:rPr>
        <w:br/>
      </w:r>
      <w:r w:rsidRPr="005233AD">
        <w:rPr>
          <w:rFonts w:ascii="Times New Roman" w:hAnsi="Times New Roman" w:cs="Times New Roman"/>
          <w:sz w:val="24"/>
          <w:szCs w:val="24"/>
        </w:rPr>
        <w:t xml:space="preserve"> </w:t>
      </w:r>
      <w:r w:rsidR="005F14D7" w:rsidRPr="005233AD">
        <w:rPr>
          <w:rFonts w:ascii="Times New Roman" w:hAnsi="Times New Roman" w:cs="Times New Roman"/>
          <w:sz w:val="24"/>
          <w:szCs w:val="24"/>
        </w:rPr>
        <w:t>Контрольные вопросы:</w:t>
      </w:r>
      <w:r w:rsidR="005233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5F14D7" w:rsidRPr="005233AD">
        <w:rPr>
          <w:rFonts w:ascii="Times New Roman" w:hAnsi="Times New Roman" w:cs="Times New Roman"/>
          <w:sz w:val="24"/>
          <w:szCs w:val="24"/>
        </w:rPr>
        <w:t xml:space="preserve">1. </w:t>
      </w:r>
      <w:r w:rsidR="006E0A3E" w:rsidRPr="005233AD">
        <w:rPr>
          <w:rFonts w:ascii="Times New Roman" w:hAnsi="Times New Roman" w:cs="Times New Roman"/>
          <w:color w:val="000000"/>
          <w:sz w:val="24"/>
          <w:szCs w:val="24"/>
        </w:rPr>
        <w:t>Приготовьте</w:t>
      </w:r>
      <w:r w:rsidR="006E0A3E" w:rsidRPr="005233A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</w:t>
      </w:r>
      <w:proofErr w:type="spellStart"/>
      <w:r w:rsidR="006E0A3E" w:rsidRPr="005233AD">
        <w:rPr>
          <w:rFonts w:ascii="Times New Roman" w:eastAsia="Times New Roman" w:hAnsi="Times New Roman" w:cs="Times New Roman"/>
          <w:sz w:val="24"/>
          <w:szCs w:val="24"/>
        </w:rPr>
        <w:t>рофилактик</w:t>
      </w:r>
      <w:proofErr w:type="spellEnd"/>
      <w:r w:rsidR="006E0A3E" w:rsidRPr="005233AD">
        <w:rPr>
          <w:rFonts w:ascii="Times New Roman" w:eastAsia="Times New Roman" w:hAnsi="Times New Roman" w:cs="Times New Roman"/>
          <w:sz w:val="24"/>
          <w:szCs w:val="24"/>
          <w:lang w:val="kk-KZ"/>
        </w:rPr>
        <w:t>у</w:t>
      </w:r>
      <w:r w:rsidR="006E0A3E" w:rsidRPr="005233AD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информационной безопасности, с использованием правовых </w:t>
      </w:r>
      <w:r w:rsidR="006E0A3E" w:rsidRPr="005233AD">
        <w:rPr>
          <w:rFonts w:ascii="Times New Roman" w:eastAsia="Times New Roman" w:hAnsi="Times New Roman" w:cs="Times New Roman"/>
          <w:sz w:val="24"/>
          <w:szCs w:val="24"/>
        </w:rPr>
        <w:lastRenderedPageBreak/>
        <w:t>документов РК.                                                                                                                                                          2.</w:t>
      </w:r>
      <w:r w:rsidR="006E0A3E" w:rsidRPr="005233AD">
        <w:rPr>
          <w:rFonts w:ascii="Times New Roman" w:hAnsi="Times New Roman" w:cs="Times New Roman"/>
          <w:sz w:val="24"/>
          <w:szCs w:val="24"/>
        </w:rPr>
        <w:t xml:space="preserve"> Приведите меры </w:t>
      </w:r>
      <w:proofErr w:type="spellStart"/>
      <w:r w:rsidR="006E0A3E" w:rsidRPr="005233AD">
        <w:rPr>
          <w:rFonts w:ascii="Times New Roman" w:hAnsi="Times New Roman" w:cs="Times New Roman"/>
          <w:sz w:val="24"/>
          <w:szCs w:val="24"/>
        </w:rPr>
        <w:t>медиабезопасности</w:t>
      </w:r>
      <w:proofErr w:type="spellEnd"/>
      <w:r w:rsidR="006E0A3E" w:rsidRPr="005233AD">
        <w:rPr>
          <w:rFonts w:ascii="Times New Roman" w:hAnsi="Times New Roman" w:cs="Times New Roman"/>
          <w:sz w:val="24"/>
          <w:szCs w:val="24"/>
        </w:rPr>
        <w:t xml:space="preserve"> в Казахстане в эпоху глобализации</w:t>
      </w:r>
    </w:p>
    <w:p w:rsidR="006E0A3E" w:rsidRPr="005233AD" w:rsidRDefault="006E0A3E" w:rsidP="006E0A3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F14D7" w:rsidRPr="005233AD" w:rsidRDefault="005F14D7" w:rsidP="00071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233AD" w:rsidRDefault="005F14D7" w:rsidP="00071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1</w:t>
      </w:r>
      <w:r w:rsidR="00071BF3"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1BF3" w:rsidRPr="005233AD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spellEnd"/>
      <w:r w:rsidR="00071BF3"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 См.: Ахметова, Л. С. </w:t>
      </w:r>
      <w:proofErr w:type="spellStart"/>
      <w:r w:rsidR="00071BF3" w:rsidRPr="005233AD">
        <w:rPr>
          <w:rFonts w:ascii="Times New Roman" w:hAnsi="Times New Roman" w:cs="Times New Roman"/>
          <w:color w:val="000000"/>
          <w:sz w:val="24"/>
          <w:szCs w:val="24"/>
        </w:rPr>
        <w:t>Гендер</w:t>
      </w:r>
      <w:proofErr w:type="spellEnd"/>
      <w:r w:rsidR="00071BF3"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71BF3" w:rsidRPr="005233AD">
        <w:rPr>
          <w:rFonts w:ascii="Times New Roman" w:hAnsi="Times New Roman" w:cs="Times New Roman"/>
          <w:color w:val="000000"/>
          <w:sz w:val="24"/>
          <w:szCs w:val="24"/>
        </w:rPr>
        <w:t>медиаграмотность</w:t>
      </w:r>
      <w:proofErr w:type="spellEnd"/>
      <w:r w:rsidR="00071BF3"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071BF3" w:rsidRPr="005233AD">
        <w:rPr>
          <w:rFonts w:ascii="Times New Roman" w:hAnsi="Times New Roman" w:cs="Times New Roman"/>
          <w:color w:val="000000"/>
          <w:sz w:val="24"/>
          <w:szCs w:val="24"/>
        </w:rPr>
        <w:t>медиаобразование</w:t>
      </w:r>
      <w:proofErr w:type="spellEnd"/>
      <w:r w:rsidR="00071BF3"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: проблемы и перспективы. </w:t>
      </w:r>
      <w:proofErr w:type="spellStart"/>
      <w:r w:rsidR="00071BF3" w:rsidRPr="005233AD">
        <w:rPr>
          <w:rFonts w:ascii="Times New Roman" w:hAnsi="Times New Roman" w:cs="Times New Roman"/>
          <w:color w:val="000000"/>
          <w:sz w:val="24"/>
          <w:szCs w:val="24"/>
        </w:rPr>
        <w:t>Алматы</w:t>
      </w:r>
      <w:proofErr w:type="spellEnd"/>
      <w:r w:rsidR="00071BF3" w:rsidRPr="005233AD">
        <w:rPr>
          <w:rFonts w:ascii="Times New Roman" w:hAnsi="Times New Roman" w:cs="Times New Roman"/>
          <w:color w:val="000000"/>
          <w:sz w:val="24"/>
          <w:szCs w:val="24"/>
        </w:rPr>
        <w:t>, 2011. С. 287-291</w:t>
      </w:r>
    </w:p>
    <w:p w:rsidR="005F14D7" w:rsidRPr="005233AD" w:rsidRDefault="005F14D7" w:rsidP="00071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233AD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233AD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233AD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233AD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233AD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233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233AD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233AD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233AD" w:rsidRDefault="005F14D7" w:rsidP="00071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233AD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233AD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233AD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233AD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233AD" w:rsidRDefault="005F14D7" w:rsidP="00071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Pr="005233AD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5233AD" w:rsidRDefault="009F4134" w:rsidP="00225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5233AD">
        <w:rPr>
          <w:rFonts w:ascii="Times New Roman" w:hAnsi="Times New Roman" w:cs="Times New Roman"/>
          <w:b/>
          <w:sz w:val="24"/>
          <w:szCs w:val="24"/>
        </w:rPr>
        <w:t>4</w:t>
      </w:r>
      <w:r w:rsidRPr="005233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42CA" w:rsidRPr="005233AD">
        <w:rPr>
          <w:rFonts w:ascii="Times New Roman" w:hAnsi="Times New Roman" w:cs="Times New Roman"/>
          <w:b/>
          <w:sz w:val="24"/>
          <w:szCs w:val="24"/>
          <w:lang w:val="kk-KZ"/>
        </w:rPr>
        <w:t>Задачи дизайнера коммуникативного дизайна</w:t>
      </w:r>
      <w:r w:rsidR="00DF42CA" w:rsidRPr="005233AD">
        <w:rPr>
          <w:rFonts w:ascii="Times New Roman" w:hAnsi="Times New Roman" w:cs="Times New Roman"/>
          <w:sz w:val="24"/>
          <w:szCs w:val="24"/>
        </w:rPr>
        <w:t xml:space="preserve"> </w:t>
      </w:r>
      <w:r w:rsidR="002253C0" w:rsidRPr="005233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2253C0" w:rsidRPr="005233AD">
        <w:rPr>
          <w:rFonts w:ascii="Times New Roman" w:hAnsi="Times New Roman" w:cs="Times New Roman"/>
          <w:color w:val="000000"/>
          <w:sz w:val="24"/>
          <w:szCs w:val="24"/>
        </w:rPr>
        <w:t>Основная задача, решаемая коммуникативным дизайном –организация коммуникативных сообщений визуально-графическими средствами. Это особое социальное взаимодействие, имеющее эмоциональный подтекст и построенное на основе визуально-графического языка</w:t>
      </w:r>
      <w:proofErr w:type="gramStart"/>
      <w:r w:rsidR="002253C0"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.. </w:t>
      </w:r>
      <w:proofErr w:type="gramEnd"/>
      <w:r w:rsidR="002253C0" w:rsidRPr="005233AD">
        <w:rPr>
          <w:rFonts w:ascii="Times New Roman" w:hAnsi="Times New Roman" w:cs="Times New Roman"/>
          <w:color w:val="000000"/>
          <w:sz w:val="24"/>
          <w:szCs w:val="24"/>
        </w:rPr>
        <w:t>Соединение элементов в единое сообщение - визуально-графический текст - задает определенную программу действий.</w:t>
      </w:r>
    </w:p>
    <w:p w:rsidR="00674192" w:rsidRPr="005233AD" w:rsidRDefault="00674192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233AD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2253C0" w:rsidRPr="005233AD" w:rsidRDefault="005F14D7" w:rsidP="002253C0">
      <w:pPr>
        <w:pStyle w:val="a5"/>
        <w:spacing w:before="225" w:beforeAutospacing="0" w:line="288" w:lineRule="atLeast"/>
        <w:ind w:right="375"/>
        <w:rPr>
          <w:color w:val="000000"/>
        </w:rPr>
      </w:pPr>
      <w:r w:rsidRPr="005233AD">
        <w:t>1.</w:t>
      </w:r>
      <w:r w:rsidR="002253C0" w:rsidRPr="005233AD">
        <w:rPr>
          <w:color w:val="000000"/>
        </w:rPr>
        <w:t xml:space="preserve">  Что такое коммуникативный дизайн?                                                                                                            2. В чем заключается основная функция коммуникативного дизайна?                                                        3. На чем основан визуально-графический язык?</w:t>
      </w:r>
    </w:p>
    <w:p w:rsidR="006E0A3E" w:rsidRPr="005233AD" w:rsidRDefault="005F14D7" w:rsidP="00523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 xml:space="preserve"> Рекомендуемая литература:</w:t>
      </w:r>
      <w:r w:rsidR="006E0A3E" w:rsidRPr="005233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5233AD">
        <w:rPr>
          <w:rFonts w:ascii="Times New Roman" w:hAnsi="Times New Roman" w:cs="Times New Roman"/>
          <w:sz w:val="24"/>
          <w:szCs w:val="24"/>
        </w:rPr>
        <w:t xml:space="preserve">1. </w:t>
      </w:r>
      <w:r w:rsidR="006E0A3E" w:rsidRPr="005233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Лаврентьев А. М. Стили визуальные метафоры в дизайне. -М, 1990</w:t>
      </w:r>
      <w:r w:rsidR="006E0A3E" w:rsidRPr="005233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E0A3E"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2. «Введение в философию дизайна. Вещь, форма, стиль» </w:t>
      </w:r>
      <w:proofErr w:type="spellStart"/>
      <w:r w:rsidR="006E0A3E" w:rsidRPr="005233AD">
        <w:rPr>
          <w:rFonts w:ascii="Times New Roman" w:hAnsi="Times New Roman" w:cs="Times New Roman"/>
          <w:color w:val="000000"/>
          <w:sz w:val="24"/>
          <w:szCs w:val="24"/>
        </w:rPr>
        <w:t>Быстрова</w:t>
      </w:r>
      <w:proofErr w:type="spellEnd"/>
      <w:r w:rsidR="006E0A3E"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 Т.</w:t>
      </w:r>
      <w:proofErr w:type="gramStart"/>
      <w:r w:rsidR="006E0A3E" w:rsidRPr="005233AD">
        <w:rPr>
          <w:rFonts w:ascii="Times New Roman" w:hAnsi="Times New Roman" w:cs="Times New Roman"/>
          <w:color w:val="000000"/>
          <w:sz w:val="24"/>
          <w:szCs w:val="24"/>
        </w:rPr>
        <w:t>Ю</w:t>
      </w:r>
      <w:proofErr w:type="gramEnd"/>
      <w:r w:rsidR="006E0A3E" w:rsidRPr="005233AD">
        <w:rPr>
          <w:rFonts w:ascii="Times New Roman" w:hAnsi="Times New Roman" w:cs="Times New Roman"/>
          <w:color w:val="000000"/>
          <w:sz w:val="24"/>
          <w:szCs w:val="24"/>
        </w:rPr>
        <w:br/>
        <w:t>Екатеринбург: Издательство Уральского университета, 2001.</w:t>
      </w:r>
      <w:r w:rsidR="006E0A3E" w:rsidRPr="005233A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 «Дизайн и время. Стили и направления в современном искусстве и архитектуре». </w:t>
      </w:r>
      <w:proofErr w:type="spellStart"/>
      <w:r w:rsidR="006E0A3E" w:rsidRPr="005233AD">
        <w:rPr>
          <w:rFonts w:ascii="Times New Roman" w:hAnsi="Times New Roman" w:cs="Times New Roman"/>
          <w:color w:val="000000"/>
          <w:sz w:val="24"/>
          <w:szCs w:val="24"/>
        </w:rPr>
        <w:t>Лакшми</w:t>
      </w:r>
      <w:proofErr w:type="spellEnd"/>
      <w:r w:rsidR="006E0A3E"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0A3E" w:rsidRPr="005233AD">
        <w:rPr>
          <w:rFonts w:ascii="Times New Roman" w:hAnsi="Times New Roman" w:cs="Times New Roman"/>
          <w:color w:val="000000"/>
          <w:sz w:val="24"/>
          <w:szCs w:val="24"/>
        </w:rPr>
        <w:t>Бхаскаран</w:t>
      </w:r>
      <w:proofErr w:type="spellEnd"/>
      <w:r w:rsidR="006E0A3E" w:rsidRPr="005233AD">
        <w:rPr>
          <w:rFonts w:ascii="Times New Roman" w:hAnsi="Times New Roman" w:cs="Times New Roman"/>
          <w:color w:val="000000"/>
          <w:sz w:val="24"/>
          <w:szCs w:val="24"/>
        </w:rPr>
        <w:t xml:space="preserve">. АРТ-РОДНИК, 2006. </w:t>
      </w:r>
    </w:p>
    <w:p w:rsidR="005F14D7" w:rsidRPr="005233AD" w:rsidRDefault="005F14D7" w:rsidP="006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233AD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5233A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3A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5233AD">
        <w:rPr>
          <w:rFonts w:ascii="Times New Roman" w:hAnsi="Times New Roman" w:cs="Times New Roman"/>
          <w:b/>
          <w:sz w:val="24"/>
          <w:szCs w:val="24"/>
        </w:rPr>
        <w:t>5</w:t>
      </w:r>
      <w:r w:rsidRPr="005233AD">
        <w:rPr>
          <w:rFonts w:ascii="Times New Roman" w:hAnsi="Times New Roman" w:cs="Times New Roman"/>
          <w:b/>
          <w:sz w:val="24"/>
          <w:szCs w:val="24"/>
        </w:rPr>
        <w:t>.</w:t>
      </w:r>
      <w:r w:rsidR="00DF42CA" w:rsidRPr="00523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42CA" w:rsidRPr="005233AD">
        <w:rPr>
          <w:rFonts w:ascii="Times New Roman" w:hAnsi="Times New Roman" w:cs="Times New Roman"/>
          <w:b/>
          <w:sz w:val="24"/>
          <w:szCs w:val="24"/>
          <w:lang w:val="kk-KZ"/>
        </w:rPr>
        <w:t>Требования к техническому, визуальному и вербальному исполнению произведении коммуникативного дизайна.</w:t>
      </w:r>
      <w:r w:rsidRPr="005233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14D7" w:rsidRPr="005233AD" w:rsidRDefault="00674192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 xml:space="preserve">Понятие и характеристика видов невербального общения; роль и сущность </w:t>
      </w:r>
      <w:proofErr w:type="spellStart"/>
      <w:r w:rsidRPr="005233AD">
        <w:rPr>
          <w:rFonts w:ascii="Times New Roman" w:hAnsi="Times New Roman" w:cs="Times New Roman"/>
          <w:sz w:val="24"/>
          <w:szCs w:val="24"/>
        </w:rPr>
        <w:t>кинесики</w:t>
      </w:r>
      <w:proofErr w:type="spellEnd"/>
      <w:r w:rsidRPr="005233AD">
        <w:rPr>
          <w:rFonts w:ascii="Times New Roman" w:hAnsi="Times New Roman" w:cs="Times New Roman"/>
          <w:sz w:val="24"/>
          <w:szCs w:val="24"/>
        </w:rPr>
        <w:t xml:space="preserve">, просодики, </w:t>
      </w:r>
      <w:proofErr w:type="spellStart"/>
      <w:r w:rsidRPr="005233AD">
        <w:rPr>
          <w:rFonts w:ascii="Times New Roman" w:hAnsi="Times New Roman" w:cs="Times New Roman"/>
          <w:sz w:val="24"/>
          <w:szCs w:val="24"/>
        </w:rPr>
        <w:t>такесики</w:t>
      </w:r>
      <w:proofErr w:type="spellEnd"/>
      <w:r w:rsidRPr="00523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3AD">
        <w:rPr>
          <w:rFonts w:ascii="Times New Roman" w:hAnsi="Times New Roman" w:cs="Times New Roman"/>
          <w:sz w:val="24"/>
          <w:szCs w:val="24"/>
        </w:rPr>
        <w:t>визуалистики</w:t>
      </w:r>
      <w:proofErr w:type="spellEnd"/>
      <w:r w:rsidRPr="005233AD">
        <w:rPr>
          <w:rFonts w:ascii="Times New Roman" w:hAnsi="Times New Roman" w:cs="Times New Roman"/>
          <w:sz w:val="24"/>
          <w:szCs w:val="24"/>
        </w:rPr>
        <w:t xml:space="preserve"> в коммуникативном процессе социума. Уровни и виды невербальных сигналов.</w:t>
      </w:r>
      <w:r w:rsidRPr="005233AD">
        <w:rPr>
          <w:sz w:val="23"/>
          <w:szCs w:val="23"/>
        </w:rPr>
        <w:t xml:space="preserve"> </w:t>
      </w:r>
      <w:r w:rsidRPr="005233AD">
        <w:rPr>
          <w:rFonts w:ascii="Times New Roman" w:hAnsi="Times New Roman" w:cs="Times New Roman"/>
          <w:bCs/>
          <w:sz w:val="24"/>
          <w:szCs w:val="24"/>
        </w:rPr>
        <w:t>Культура невербального общения.</w:t>
      </w:r>
      <w:r w:rsidRPr="005233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33AD">
        <w:rPr>
          <w:rFonts w:ascii="Times New Roman" w:hAnsi="Times New Roman" w:cs="Times New Roman"/>
          <w:sz w:val="24"/>
          <w:szCs w:val="24"/>
        </w:rPr>
        <w:t>Жесты и этикет; гармоничность сочетание жестов и речи; социально-нормированные ситуации употребления жестов.</w:t>
      </w:r>
    </w:p>
    <w:p w:rsidR="007D2C9E" w:rsidRPr="005233AD" w:rsidRDefault="007D2C9E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233AD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7D2C9E" w:rsidRPr="005233AD" w:rsidRDefault="005F14D7" w:rsidP="007D2C9E">
      <w:pPr>
        <w:pStyle w:val="Default"/>
        <w:rPr>
          <w:sz w:val="23"/>
          <w:szCs w:val="23"/>
        </w:rPr>
      </w:pPr>
      <w:r w:rsidRPr="005233AD">
        <w:t xml:space="preserve"> </w:t>
      </w:r>
      <w:r w:rsidR="007D2C9E" w:rsidRPr="005233AD">
        <w:rPr>
          <w:sz w:val="23"/>
          <w:szCs w:val="23"/>
        </w:rPr>
        <w:t xml:space="preserve">1.Общение и основные подходы к его определению. </w:t>
      </w:r>
    </w:p>
    <w:p w:rsidR="007D2C9E" w:rsidRPr="005233AD" w:rsidRDefault="007D2C9E" w:rsidP="007D2C9E">
      <w:pPr>
        <w:pStyle w:val="Default"/>
        <w:rPr>
          <w:sz w:val="23"/>
          <w:szCs w:val="23"/>
        </w:rPr>
      </w:pPr>
      <w:r w:rsidRPr="005233AD">
        <w:rPr>
          <w:sz w:val="23"/>
          <w:szCs w:val="23"/>
        </w:rPr>
        <w:t>2.Критерии удовлетвор</w:t>
      </w:r>
      <w:r w:rsidRPr="005233AD">
        <w:rPr>
          <w:rFonts w:ascii="Tahoma" w:hAnsi="Tahoma" w:cs="Tahoma"/>
          <w:sz w:val="23"/>
          <w:szCs w:val="23"/>
        </w:rPr>
        <w:t xml:space="preserve">ѐ </w:t>
      </w:r>
      <w:proofErr w:type="spellStart"/>
      <w:r w:rsidRPr="005233AD">
        <w:rPr>
          <w:sz w:val="23"/>
          <w:szCs w:val="23"/>
        </w:rPr>
        <w:t>нности</w:t>
      </w:r>
      <w:proofErr w:type="spellEnd"/>
      <w:r w:rsidRPr="005233AD">
        <w:rPr>
          <w:sz w:val="23"/>
          <w:szCs w:val="23"/>
        </w:rPr>
        <w:t xml:space="preserve"> общением. </w:t>
      </w:r>
    </w:p>
    <w:p w:rsidR="007D2C9E" w:rsidRPr="005233AD" w:rsidRDefault="007D2C9E" w:rsidP="007D2C9E">
      <w:pPr>
        <w:pStyle w:val="Default"/>
        <w:rPr>
          <w:sz w:val="23"/>
          <w:szCs w:val="23"/>
        </w:rPr>
      </w:pPr>
      <w:r w:rsidRPr="005233AD">
        <w:rPr>
          <w:sz w:val="23"/>
          <w:szCs w:val="23"/>
        </w:rPr>
        <w:t xml:space="preserve">3.Методы изучения общения.  </w:t>
      </w:r>
    </w:p>
    <w:p w:rsidR="005F14D7" w:rsidRPr="005233AD" w:rsidRDefault="007D2C9E" w:rsidP="007D2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3AD">
        <w:rPr>
          <w:sz w:val="23"/>
          <w:szCs w:val="23"/>
        </w:rPr>
        <w:t>4.Вербальные и невербальные средства коммуникации.</w:t>
      </w:r>
    </w:p>
    <w:p w:rsidR="005F14D7" w:rsidRPr="005233AD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233AD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3AD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D2C9E" w:rsidRPr="005233AD" w:rsidRDefault="007D2C9E" w:rsidP="007D2C9E">
      <w:pPr>
        <w:pStyle w:val="Default"/>
        <w:spacing w:after="26"/>
      </w:pPr>
      <w:r w:rsidRPr="005233AD">
        <w:t xml:space="preserve">1 </w:t>
      </w:r>
      <w:r w:rsidRPr="005233AD">
        <w:rPr>
          <w:bCs/>
        </w:rPr>
        <w:t xml:space="preserve">Дубина Л.В. Исследование невербальных средств коммуникации - М.: Лаборатория книги, 2012. - </w:t>
      </w:r>
    </w:p>
    <w:p w:rsidR="007D2C9E" w:rsidRPr="005233AD" w:rsidRDefault="007D2C9E" w:rsidP="007D2C9E">
      <w:pPr>
        <w:pStyle w:val="Default"/>
        <w:spacing w:after="26"/>
      </w:pPr>
      <w:r w:rsidRPr="005233AD">
        <w:t xml:space="preserve">2 </w:t>
      </w:r>
      <w:r w:rsidRPr="005233AD">
        <w:rPr>
          <w:bCs/>
        </w:rPr>
        <w:t xml:space="preserve">Тараненко В. Полевые заметки визуального </w:t>
      </w:r>
      <w:proofErr w:type="spellStart"/>
      <w:r w:rsidRPr="005233AD">
        <w:rPr>
          <w:bCs/>
        </w:rPr>
        <w:t>психодиагноста</w:t>
      </w:r>
      <w:proofErr w:type="spellEnd"/>
      <w:proofErr w:type="gramStart"/>
      <w:r w:rsidRPr="005233AD">
        <w:rPr>
          <w:bCs/>
        </w:rPr>
        <w:t xml:space="preserve"> .</w:t>
      </w:r>
      <w:proofErr w:type="spellStart"/>
      <w:proofErr w:type="gramEnd"/>
      <w:r w:rsidRPr="005233AD">
        <w:rPr>
          <w:bCs/>
        </w:rPr>
        <w:t>Мультимедийное</w:t>
      </w:r>
      <w:proofErr w:type="spellEnd"/>
      <w:r w:rsidRPr="005233AD">
        <w:rPr>
          <w:bCs/>
        </w:rPr>
        <w:t xml:space="preserve"> Издательство </w:t>
      </w:r>
      <w:proofErr w:type="spellStart"/>
      <w:r w:rsidRPr="005233AD">
        <w:rPr>
          <w:bCs/>
        </w:rPr>
        <w:t>Стрельбицкого</w:t>
      </w:r>
      <w:proofErr w:type="spellEnd"/>
      <w:r w:rsidRPr="005233AD">
        <w:rPr>
          <w:bCs/>
        </w:rPr>
        <w:t xml:space="preserve">, 2013. </w:t>
      </w:r>
    </w:p>
    <w:p w:rsidR="007D2C9E" w:rsidRPr="007D2C9E" w:rsidRDefault="007D2C9E" w:rsidP="007D2C9E">
      <w:pPr>
        <w:pStyle w:val="Default"/>
      </w:pPr>
      <w:r w:rsidRPr="005233AD">
        <w:t xml:space="preserve">3 Бороздина Г.В. Психология делового </w:t>
      </w:r>
      <w:proofErr w:type="spellStart"/>
      <w:r w:rsidRPr="005233AD">
        <w:t>общения</w:t>
      </w:r>
      <w:proofErr w:type="gramStart"/>
      <w:r w:rsidRPr="005233AD">
        <w:t>.-</w:t>
      </w:r>
      <w:proofErr w:type="gramEnd"/>
      <w:r w:rsidRPr="005233AD">
        <w:t>М</w:t>
      </w:r>
      <w:proofErr w:type="spellEnd"/>
      <w:r w:rsidRPr="005233AD">
        <w:t xml:space="preserve">.: </w:t>
      </w:r>
      <w:proofErr w:type="spellStart"/>
      <w:r w:rsidRPr="005233AD">
        <w:t>Инфра-М</w:t>
      </w:r>
      <w:proofErr w:type="spellEnd"/>
      <w:r w:rsidRPr="005233AD">
        <w:t>, 2013</w:t>
      </w:r>
      <w:r w:rsidRPr="007D2C9E">
        <w:t xml:space="preserve"> </w:t>
      </w:r>
    </w:p>
    <w:p w:rsidR="005F14D7" w:rsidRPr="009F4134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14D7" w:rsidRPr="009F4134" w:rsidSect="00DE1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0BEF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38F70FD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44995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21AA2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F18FC"/>
    <w:multiLevelType w:val="multilevel"/>
    <w:tmpl w:val="5F92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25B12E6"/>
    <w:multiLevelType w:val="hybridMultilevel"/>
    <w:tmpl w:val="BC14FBE8"/>
    <w:lvl w:ilvl="0" w:tplc="4D6C9B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D0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0D5737B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3344E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13FE1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AA3E67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E60C0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1663C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74DE9"/>
    <w:multiLevelType w:val="hybridMultilevel"/>
    <w:tmpl w:val="F1E8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3A4565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E040E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05042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16"/>
  </w:num>
  <w:num w:numId="7">
    <w:abstractNumId w:val="13"/>
  </w:num>
  <w:num w:numId="8">
    <w:abstractNumId w:val="10"/>
  </w:num>
  <w:num w:numId="9">
    <w:abstractNumId w:val="8"/>
  </w:num>
  <w:num w:numId="10">
    <w:abstractNumId w:val="12"/>
  </w:num>
  <w:num w:numId="11">
    <w:abstractNumId w:val="11"/>
  </w:num>
  <w:num w:numId="12">
    <w:abstractNumId w:val="2"/>
  </w:num>
  <w:num w:numId="13">
    <w:abstractNumId w:val="4"/>
  </w:num>
  <w:num w:numId="14">
    <w:abstractNumId w:val="17"/>
  </w:num>
  <w:num w:numId="15">
    <w:abstractNumId w:val="15"/>
  </w:num>
  <w:num w:numId="16">
    <w:abstractNumId w:val="3"/>
  </w:num>
  <w:num w:numId="17">
    <w:abstractNumId w:val="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134"/>
    <w:rsid w:val="00052770"/>
    <w:rsid w:val="00064EED"/>
    <w:rsid w:val="00071BF3"/>
    <w:rsid w:val="000C648B"/>
    <w:rsid w:val="001A78E8"/>
    <w:rsid w:val="002253C0"/>
    <w:rsid w:val="00295F89"/>
    <w:rsid w:val="002F5E37"/>
    <w:rsid w:val="003737D1"/>
    <w:rsid w:val="00441AD9"/>
    <w:rsid w:val="00471BDD"/>
    <w:rsid w:val="004D5237"/>
    <w:rsid w:val="005233AD"/>
    <w:rsid w:val="0054168F"/>
    <w:rsid w:val="005F14D7"/>
    <w:rsid w:val="00674192"/>
    <w:rsid w:val="0069302C"/>
    <w:rsid w:val="006C4EF6"/>
    <w:rsid w:val="006D3B66"/>
    <w:rsid w:val="006E0A3E"/>
    <w:rsid w:val="00724292"/>
    <w:rsid w:val="00751FDA"/>
    <w:rsid w:val="00755387"/>
    <w:rsid w:val="007D2C9E"/>
    <w:rsid w:val="008B00A0"/>
    <w:rsid w:val="009A3359"/>
    <w:rsid w:val="009F4134"/>
    <w:rsid w:val="00AE231D"/>
    <w:rsid w:val="00BF209A"/>
    <w:rsid w:val="00C71C1D"/>
    <w:rsid w:val="00D65494"/>
    <w:rsid w:val="00DC7E28"/>
    <w:rsid w:val="00DD37D3"/>
    <w:rsid w:val="00DE1409"/>
    <w:rsid w:val="00DF42CA"/>
    <w:rsid w:val="00E8760A"/>
    <w:rsid w:val="00F06787"/>
    <w:rsid w:val="00F51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751FDA"/>
  </w:style>
  <w:style w:type="paragraph" w:styleId="a3">
    <w:name w:val="List Paragraph"/>
    <w:basedOn w:val="a"/>
    <w:uiPriority w:val="34"/>
    <w:qFormat/>
    <w:rsid w:val="00751FD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A335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6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D2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E%D1%86%D0%B8%D0%BE%D0%BB%D0%BE%D0%B3%D0%B8%D1%87%D0%B5%D1%81%D0%BA%D0%B8%D0%B5_%D0%B8%D1%81%D1%81%D0%BB%D0%B5%D0%B4%D0%BE%D0%B2%D0%B0%D0%BD%D0%B8%D1%8F_(%D0%B6%D1%83%D1%80%D0%BD%D0%B0%D0%BB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E%D0%BE%D0%B1%D1%89%D0%B5%D0%BD%D0%B8%D0%B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5%D1%80%D0%B8%D0%BE%D0%B4%D0%B8%D1%87%D0%B5%D1%81%D0%BA%D0%BE%D0%B5_%D0%B8%D0%B7%D0%B4%D0%B0%D0%BD%D0%B8%D0%B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C%D0%B0%D1%81%D1%81%D0%BE%D0%B2%D0%B0%D1%8F_%D0%BA%D1%83%D0%BB%D1%8C%D1%82%D1%83%D1%80%D0%B0" TargetMode="External"/><Relationship Id="rId10" Type="http://schemas.openxmlformats.org/officeDocument/2006/relationships/hyperlink" Target="https://ru.wikipedia.org/wiki/%D0%9E%D0%9B%D0%9C%D0%90-%D0%9F%D0%A0%D0%95%D0%A1%D0%A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A5%D0%B0%D1%80%D1%80%D0%B8%D1%81,_%D0%A0%D0%B8%D1%87%D0%B0%D1%80%D0%B4_%D0%94%D0%B6%D0%B5%D0%BA%D1%81%D0%BE%D0%BD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2487</Words>
  <Characters>14179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marlanonneg@gmail.com</dc:creator>
  <cp:keywords/>
  <dc:description/>
  <cp:lastModifiedBy>Askar94</cp:lastModifiedBy>
  <cp:revision>9</cp:revision>
  <dcterms:created xsi:type="dcterms:W3CDTF">2018-11-08T19:05:00Z</dcterms:created>
  <dcterms:modified xsi:type="dcterms:W3CDTF">2019-01-05T09:10:00Z</dcterms:modified>
</cp:coreProperties>
</file>